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57" w:rsidRDefault="009C21C2">
      <w:pPr>
        <w:widowControl/>
        <w:shd w:val="clear" w:color="auto" w:fill="FFFFFF"/>
        <w:spacing w:line="560" w:lineRule="exact"/>
        <w:rPr>
          <w:rFonts w:ascii="方正小标宋简体" w:eastAsia="黑体" w:hAnsi="方正小标宋简体" w:cs="方正小标宋简体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8A4957" w:rsidRDefault="008A4957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A4957" w:rsidRDefault="009C21C2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四川省数字赋能文化和旅游行业高质量发展</w:t>
      </w:r>
    </w:p>
    <w:p w:rsidR="008A4957" w:rsidRDefault="009C21C2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研究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题推荐表</w:t>
      </w:r>
    </w:p>
    <w:p w:rsidR="008A4957" w:rsidRDefault="008A4957">
      <w:pPr>
        <w:pStyle w:val="2"/>
        <w:spacing w:line="600" w:lineRule="exact"/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7539"/>
      </w:tblGrid>
      <w:tr w:rsidR="008A4957">
        <w:trPr>
          <w:trHeight w:val="465"/>
          <w:jc w:val="center"/>
        </w:trPr>
        <w:tc>
          <w:tcPr>
            <w:tcW w:w="1461" w:type="dxa"/>
            <w:vAlign w:val="center"/>
          </w:tcPr>
          <w:p w:rsidR="008A4957" w:rsidRDefault="009C21C2">
            <w:pPr>
              <w:spacing w:line="560" w:lineRule="exact"/>
              <w:jc w:val="distribute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课</w:t>
            </w: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题名称</w:t>
            </w:r>
          </w:p>
        </w:tc>
        <w:tc>
          <w:tcPr>
            <w:tcW w:w="7539" w:type="dxa"/>
            <w:vAlign w:val="center"/>
          </w:tcPr>
          <w:p w:rsidR="008A4957" w:rsidRDefault="008A4957">
            <w:pPr>
              <w:spacing w:line="560" w:lineRule="exac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8A4957">
        <w:trPr>
          <w:trHeight w:val="465"/>
          <w:jc w:val="center"/>
        </w:trPr>
        <w:tc>
          <w:tcPr>
            <w:tcW w:w="1461" w:type="dxa"/>
            <w:vAlign w:val="center"/>
          </w:tcPr>
          <w:p w:rsidR="008A4957" w:rsidRDefault="009C21C2">
            <w:pPr>
              <w:spacing w:line="400" w:lineRule="exact"/>
              <w:jc w:val="distribute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推荐单位</w:t>
            </w:r>
          </w:p>
        </w:tc>
        <w:tc>
          <w:tcPr>
            <w:tcW w:w="7539" w:type="dxa"/>
            <w:vAlign w:val="center"/>
          </w:tcPr>
          <w:p w:rsidR="008A4957" w:rsidRDefault="008A4957">
            <w:pPr>
              <w:spacing w:line="560" w:lineRule="exac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8A4957">
        <w:trPr>
          <w:trHeight w:val="668"/>
          <w:jc w:val="center"/>
        </w:trPr>
        <w:tc>
          <w:tcPr>
            <w:tcW w:w="1461" w:type="dxa"/>
            <w:vAlign w:val="center"/>
          </w:tcPr>
          <w:p w:rsidR="008A4957" w:rsidRDefault="009C21C2">
            <w:pPr>
              <w:spacing w:line="560" w:lineRule="exact"/>
              <w:jc w:val="distribute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涉及学科</w:t>
            </w:r>
          </w:p>
        </w:tc>
        <w:tc>
          <w:tcPr>
            <w:tcW w:w="7539" w:type="dxa"/>
            <w:vAlign w:val="center"/>
          </w:tcPr>
          <w:p w:rsidR="008A4957" w:rsidRDefault="009C21C2">
            <w:pPr>
              <w:spacing w:line="560" w:lineRule="exact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color w:val="808080"/>
                <w:sz w:val="24"/>
                <w:szCs w:val="24"/>
              </w:rPr>
              <w:t xml:space="preserve">    </w:t>
            </w:r>
          </w:p>
        </w:tc>
      </w:tr>
      <w:tr w:rsidR="008A4957">
        <w:trPr>
          <w:trHeight w:val="7433"/>
          <w:jc w:val="center"/>
        </w:trPr>
        <w:tc>
          <w:tcPr>
            <w:tcW w:w="9000" w:type="dxa"/>
            <w:gridSpan w:val="2"/>
          </w:tcPr>
          <w:p w:rsidR="008A4957" w:rsidRDefault="009C21C2">
            <w:pPr>
              <w:spacing w:line="560" w:lineRule="exact"/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楷体_GB2312" w:hAnsi="Times New Roman" w:cs="Times New Roman" w:hint="eastAsia"/>
                <w:bCs/>
                <w:sz w:val="24"/>
                <w:szCs w:val="24"/>
              </w:rPr>
              <w:t>课</w:t>
            </w:r>
            <w:r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  <w:t>题的学术依据和提出背景。</w:t>
            </w:r>
          </w:p>
          <w:p w:rsidR="008A4957" w:rsidRDefault="009C21C2">
            <w:pPr>
              <w:spacing w:line="560" w:lineRule="exact"/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楷体_GB2312" w:hAnsi="Times New Roman" w:cs="Times New Roman" w:hint="eastAsia"/>
                <w:bCs/>
                <w:sz w:val="24"/>
                <w:szCs w:val="24"/>
              </w:rPr>
              <w:t>课</w:t>
            </w:r>
            <w:r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  <w:t>题的国内外研究限制及选题价值。</w:t>
            </w:r>
          </w:p>
          <w:p w:rsidR="008A4957" w:rsidRDefault="009C21C2">
            <w:pPr>
              <w:spacing w:line="560" w:lineRule="exact"/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楷体_GB2312" w:hAnsi="Times New Roman" w:cs="Times New Roman" w:hint="eastAsia"/>
                <w:bCs/>
                <w:sz w:val="24"/>
                <w:szCs w:val="24"/>
              </w:rPr>
              <w:t>课</w:t>
            </w:r>
            <w:r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  <w:t>题的研究内容、总体框架、基本思路和研究目标。</w:t>
            </w:r>
          </w:p>
          <w:p w:rsidR="008A4957" w:rsidRDefault="009C21C2">
            <w:pPr>
              <w:spacing w:line="5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（可加附页）</w:t>
            </w:r>
          </w:p>
          <w:p w:rsidR="008A4957" w:rsidRDefault="008A4957">
            <w:pPr>
              <w:spacing w:line="5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A4957" w:rsidRDefault="008A4957">
            <w:pPr>
              <w:spacing w:line="5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A4957" w:rsidRDefault="008A4957">
            <w:pPr>
              <w:spacing w:line="5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A4957" w:rsidRDefault="008A4957">
            <w:pPr>
              <w:spacing w:line="5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8A4957" w:rsidRDefault="008A4957">
            <w:pPr>
              <w:spacing w:line="56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8A4957" w:rsidRDefault="008A4957">
      <w:pPr>
        <w:pStyle w:val="2"/>
        <w:rPr>
          <w:rFonts w:ascii="Times New Roman" w:eastAsia="黑体" w:hAnsi="Times New Roman" w:cs="Times New Roman"/>
          <w:sz w:val="32"/>
          <w:szCs w:val="32"/>
        </w:rPr>
      </w:pPr>
    </w:p>
    <w:p w:rsidR="008A4957" w:rsidRDefault="008A4957">
      <w:pPr>
        <w:pStyle w:val="2"/>
        <w:rPr>
          <w:rFonts w:ascii="Times New Roman" w:eastAsia="黑体" w:hAnsi="Times New Roman" w:cs="Times New Roman"/>
          <w:sz w:val="32"/>
          <w:szCs w:val="32"/>
        </w:rPr>
      </w:pPr>
    </w:p>
    <w:p w:rsidR="008A4957" w:rsidRDefault="009C21C2">
      <w:pPr>
        <w:pStyle w:val="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8A4957" w:rsidRDefault="008A4957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A4957" w:rsidRDefault="009C21C2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四川省数字赋能文化和旅游行业高质量发展</w:t>
      </w:r>
    </w:p>
    <w:p w:rsidR="008A4957" w:rsidRDefault="009C21C2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研究课</w:t>
      </w:r>
      <w:r>
        <w:rPr>
          <w:rFonts w:ascii="Times New Roman" w:eastAsia="方正小标宋简体" w:hAnsi="Times New Roman" w:cs="Times New Roman"/>
          <w:sz w:val="44"/>
          <w:szCs w:val="44"/>
        </w:rPr>
        <w:t>题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推荐汇总表</w:t>
      </w:r>
    </w:p>
    <w:p w:rsidR="008A4957" w:rsidRDefault="008A4957">
      <w:pPr>
        <w:spacing w:line="600" w:lineRule="exact"/>
      </w:pPr>
    </w:p>
    <w:p w:rsidR="008A4957" w:rsidRDefault="009C21C2">
      <w:pPr>
        <w:spacing w:line="56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推荐单位（盖章）：</w:t>
      </w:r>
      <w:r>
        <w:rPr>
          <w:rFonts w:ascii="黑体" w:eastAsia="黑体" w:hAnsi="黑体" w:cs="黑体" w:hint="eastAsia"/>
        </w:rPr>
        <w:t xml:space="preserve">                               </w:t>
      </w:r>
      <w:r>
        <w:rPr>
          <w:rFonts w:ascii="黑体" w:eastAsia="黑体" w:hAnsi="黑体" w:cs="黑体" w:hint="eastAsia"/>
        </w:rPr>
        <w:t>报送日期：</w:t>
      </w:r>
      <w:r>
        <w:rPr>
          <w:rFonts w:ascii="黑体" w:eastAsia="黑体" w:hAnsi="黑体" w:cs="黑体" w:hint="eastAsia"/>
        </w:rPr>
        <w:t xml:space="preserve">   </w:t>
      </w:r>
      <w:r>
        <w:rPr>
          <w:rFonts w:ascii="黑体" w:eastAsia="黑体" w:hAnsi="黑体" w:cs="黑体" w:hint="eastAsia"/>
        </w:rPr>
        <w:t>年</w:t>
      </w:r>
      <w:r>
        <w:rPr>
          <w:rFonts w:ascii="黑体" w:eastAsia="黑体" w:hAnsi="黑体" w:cs="黑体" w:hint="eastAsia"/>
        </w:rPr>
        <w:t xml:space="preserve">   </w:t>
      </w:r>
      <w:r>
        <w:rPr>
          <w:rFonts w:ascii="黑体" w:eastAsia="黑体" w:hAnsi="黑体" w:cs="黑体" w:hint="eastAsia"/>
        </w:rPr>
        <w:t>月</w:t>
      </w:r>
      <w:r>
        <w:rPr>
          <w:rFonts w:ascii="黑体" w:eastAsia="黑体" w:hAnsi="黑体" w:cs="黑体" w:hint="eastAsia"/>
        </w:rPr>
        <w:t xml:space="preserve">   </w:t>
      </w:r>
      <w:r>
        <w:rPr>
          <w:rFonts w:ascii="黑体" w:eastAsia="黑体" w:hAnsi="黑体" w:cs="黑体" w:hint="eastAsia"/>
        </w:rPr>
        <w:t>日</w:t>
      </w:r>
    </w:p>
    <w:tbl>
      <w:tblPr>
        <w:tblStyle w:val="a6"/>
        <w:tblW w:w="8239" w:type="dxa"/>
        <w:jc w:val="center"/>
        <w:tblLook w:val="04A0" w:firstRow="1" w:lastRow="0" w:firstColumn="1" w:lastColumn="0" w:noHBand="0" w:noVBand="1"/>
      </w:tblPr>
      <w:tblGrid>
        <w:gridCol w:w="845"/>
        <w:gridCol w:w="7394"/>
      </w:tblGrid>
      <w:tr w:rsidR="008A4957">
        <w:trPr>
          <w:trHeight w:val="733"/>
          <w:jc w:val="center"/>
        </w:trPr>
        <w:tc>
          <w:tcPr>
            <w:tcW w:w="845" w:type="dxa"/>
            <w:vAlign w:val="center"/>
          </w:tcPr>
          <w:p w:rsidR="008A4957" w:rsidRDefault="009C21C2">
            <w:pPr>
              <w:jc w:val="center"/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394" w:type="dxa"/>
            <w:vAlign w:val="center"/>
          </w:tcPr>
          <w:p w:rsidR="008A4957" w:rsidRDefault="009C21C2">
            <w:pPr>
              <w:jc w:val="center"/>
            </w:pPr>
            <w:r>
              <w:rPr>
                <w:rFonts w:hint="eastAsia"/>
                <w:b/>
                <w:bCs/>
              </w:rPr>
              <w:t>课题名称</w:t>
            </w:r>
          </w:p>
        </w:tc>
      </w:tr>
      <w:tr w:rsidR="008A4957">
        <w:trPr>
          <w:trHeight w:val="531"/>
          <w:jc w:val="center"/>
        </w:trPr>
        <w:tc>
          <w:tcPr>
            <w:tcW w:w="845" w:type="dxa"/>
          </w:tcPr>
          <w:p w:rsidR="008A4957" w:rsidRDefault="008A4957"/>
        </w:tc>
        <w:tc>
          <w:tcPr>
            <w:tcW w:w="7394" w:type="dxa"/>
          </w:tcPr>
          <w:p w:rsidR="008A4957" w:rsidRDefault="008A4957"/>
        </w:tc>
      </w:tr>
      <w:tr w:rsidR="008A4957">
        <w:trPr>
          <w:trHeight w:val="531"/>
          <w:jc w:val="center"/>
        </w:trPr>
        <w:tc>
          <w:tcPr>
            <w:tcW w:w="845" w:type="dxa"/>
          </w:tcPr>
          <w:p w:rsidR="008A4957" w:rsidRDefault="008A4957"/>
        </w:tc>
        <w:tc>
          <w:tcPr>
            <w:tcW w:w="7394" w:type="dxa"/>
          </w:tcPr>
          <w:p w:rsidR="008A4957" w:rsidRDefault="008A4957"/>
        </w:tc>
      </w:tr>
      <w:tr w:rsidR="008A4957">
        <w:trPr>
          <w:trHeight w:val="531"/>
          <w:jc w:val="center"/>
        </w:trPr>
        <w:tc>
          <w:tcPr>
            <w:tcW w:w="845" w:type="dxa"/>
          </w:tcPr>
          <w:p w:rsidR="008A4957" w:rsidRDefault="008A4957"/>
        </w:tc>
        <w:tc>
          <w:tcPr>
            <w:tcW w:w="7394" w:type="dxa"/>
          </w:tcPr>
          <w:p w:rsidR="008A4957" w:rsidRDefault="008A4957"/>
        </w:tc>
      </w:tr>
      <w:tr w:rsidR="008A4957">
        <w:trPr>
          <w:trHeight w:val="531"/>
          <w:jc w:val="center"/>
        </w:trPr>
        <w:tc>
          <w:tcPr>
            <w:tcW w:w="845" w:type="dxa"/>
          </w:tcPr>
          <w:p w:rsidR="008A4957" w:rsidRDefault="008A4957"/>
        </w:tc>
        <w:tc>
          <w:tcPr>
            <w:tcW w:w="7394" w:type="dxa"/>
          </w:tcPr>
          <w:p w:rsidR="008A4957" w:rsidRDefault="008A4957"/>
        </w:tc>
      </w:tr>
      <w:tr w:rsidR="008A4957">
        <w:trPr>
          <w:trHeight w:val="531"/>
          <w:jc w:val="center"/>
        </w:trPr>
        <w:tc>
          <w:tcPr>
            <w:tcW w:w="845" w:type="dxa"/>
          </w:tcPr>
          <w:p w:rsidR="008A4957" w:rsidRDefault="008A4957"/>
        </w:tc>
        <w:tc>
          <w:tcPr>
            <w:tcW w:w="7394" w:type="dxa"/>
          </w:tcPr>
          <w:p w:rsidR="008A4957" w:rsidRDefault="008A4957"/>
        </w:tc>
      </w:tr>
      <w:tr w:rsidR="008A4957">
        <w:trPr>
          <w:trHeight w:val="531"/>
          <w:jc w:val="center"/>
        </w:trPr>
        <w:tc>
          <w:tcPr>
            <w:tcW w:w="845" w:type="dxa"/>
          </w:tcPr>
          <w:p w:rsidR="008A4957" w:rsidRDefault="008A4957"/>
        </w:tc>
        <w:tc>
          <w:tcPr>
            <w:tcW w:w="7394" w:type="dxa"/>
          </w:tcPr>
          <w:p w:rsidR="008A4957" w:rsidRDefault="008A4957"/>
        </w:tc>
      </w:tr>
      <w:tr w:rsidR="008A4957">
        <w:trPr>
          <w:trHeight w:val="548"/>
          <w:jc w:val="center"/>
        </w:trPr>
        <w:tc>
          <w:tcPr>
            <w:tcW w:w="845" w:type="dxa"/>
          </w:tcPr>
          <w:p w:rsidR="008A4957" w:rsidRDefault="008A4957"/>
        </w:tc>
        <w:tc>
          <w:tcPr>
            <w:tcW w:w="7394" w:type="dxa"/>
          </w:tcPr>
          <w:p w:rsidR="008A4957" w:rsidRDefault="008A4957"/>
        </w:tc>
      </w:tr>
    </w:tbl>
    <w:p w:rsidR="008A4957" w:rsidRDefault="008A4957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8A4957" w:rsidRDefault="008A4957"/>
    <w:p w:rsidR="008A4957" w:rsidRDefault="008A4957"/>
    <w:p w:rsidR="008A4957" w:rsidRDefault="008A4957">
      <w:pPr>
        <w:pStyle w:val="2"/>
      </w:pPr>
    </w:p>
    <w:p w:rsidR="008A4957" w:rsidRDefault="008A4957"/>
    <w:p w:rsidR="008A4957" w:rsidRDefault="008A4957">
      <w:pPr>
        <w:pStyle w:val="2"/>
      </w:pPr>
    </w:p>
    <w:p w:rsidR="008A4957" w:rsidRDefault="008A4957"/>
    <w:p w:rsidR="008A4957" w:rsidRDefault="008A4957">
      <w:pPr>
        <w:pStyle w:val="2"/>
      </w:pPr>
    </w:p>
    <w:p w:rsidR="008A4957" w:rsidRDefault="008A4957"/>
    <w:p w:rsidR="008A4957" w:rsidRDefault="008A4957">
      <w:pPr>
        <w:pStyle w:val="2"/>
      </w:pPr>
    </w:p>
    <w:p w:rsidR="008A4957" w:rsidRDefault="008A4957"/>
    <w:p w:rsidR="008A4957" w:rsidRDefault="008A4957">
      <w:pPr>
        <w:pStyle w:val="2"/>
      </w:pPr>
    </w:p>
    <w:p w:rsidR="008A4957" w:rsidRDefault="008A4957"/>
    <w:p w:rsidR="008A4957" w:rsidRDefault="008A4957">
      <w:pPr>
        <w:pStyle w:val="2"/>
      </w:pPr>
    </w:p>
    <w:p w:rsidR="008A4957" w:rsidRDefault="008A4957"/>
    <w:p w:rsidR="008A4957" w:rsidRDefault="008A4957" w:rsidP="009C21C2">
      <w:pPr>
        <w:rPr>
          <w:rFonts w:hint="eastAsia"/>
        </w:rPr>
      </w:pPr>
      <w:bookmarkStart w:id="0" w:name="_GoBack"/>
      <w:bookmarkEnd w:id="0"/>
    </w:p>
    <w:sectPr w:rsidR="008A4957">
      <w:footerReference w:type="default" r:id="rId7"/>
      <w:pgSz w:w="11906" w:h="16838"/>
      <w:pgMar w:top="1440" w:right="1531" w:bottom="1440" w:left="1531" w:header="851" w:footer="1134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21C2">
      <w:r>
        <w:separator/>
      </w:r>
    </w:p>
  </w:endnote>
  <w:endnote w:type="continuationSeparator" w:id="0">
    <w:p w:rsidR="00000000" w:rsidRDefault="009C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57" w:rsidRDefault="008A495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21C2">
      <w:r>
        <w:separator/>
      </w:r>
    </w:p>
  </w:footnote>
  <w:footnote w:type="continuationSeparator" w:id="0">
    <w:p w:rsidR="00000000" w:rsidRDefault="009C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YWY5NDAxNDEyYzQ4MWFmYTgxMmU1NGIyMGJkZWEifQ=="/>
  </w:docVars>
  <w:rsids>
    <w:rsidRoot w:val="008A4957"/>
    <w:rsid w:val="E9FFB35A"/>
    <w:rsid w:val="EFDF3289"/>
    <w:rsid w:val="F1FF0E8A"/>
    <w:rsid w:val="008A4957"/>
    <w:rsid w:val="009C21C2"/>
    <w:rsid w:val="25D6682C"/>
    <w:rsid w:val="43BF4E13"/>
    <w:rsid w:val="671D7CD4"/>
    <w:rsid w:val="7FDFA318"/>
    <w:rsid w:val="BFB3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7D5A2E-3A98-48DA-8472-6120E454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YSLS</dc:creator>
  <cp:lastModifiedBy>谭丽</cp:lastModifiedBy>
  <cp:revision>2</cp:revision>
  <dcterms:created xsi:type="dcterms:W3CDTF">2023-04-14T23:37:00Z</dcterms:created>
  <dcterms:modified xsi:type="dcterms:W3CDTF">2023-04-21T08:52:00Z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BCD8EED6039C412CAF05113B9C611DDA</vt:lpwstr>
  </property>
</Properties>
</file>