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32" w:rsidRPr="00031A83" w:rsidRDefault="006E7C98" w:rsidP="006E7C98">
      <w:pPr>
        <w:widowControl/>
        <w:spacing w:line="567" w:lineRule="exact"/>
        <w:jc w:val="left"/>
        <w:rPr>
          <w:rFonts w:ascii="Times New Roman" w:eastAsia="方正黑体_GBK"/>
          <w:bCs/>
          <w:kern w:val="0"/>
        </w:rPr>
      </w:pPr>
      <w:r w:rsidRPr="00031A83">
        <w:rPr>
          <w:rFonts w:ascii="Times New Roman" w:eastAsia="方正黑体_GBK"/>
          <w:bCs/>
          <w:kern w:val="0"/>
        </w:rPr>
        <w:t>附件</w:t>
      </w:r>
      <w:r w:rsidR="0097099B" w:rsidRPr="00031A83">
        <w:rPr>
          <w:rFonts w:ascii="Times New Roman" w:eastAsia="方正黑体_GBK"/>
          <w:bCs/>
          <w:kern w:val="0"/>
        </w:rPr>
        <w:t>1</w:t>
      </w:r>
    </w:p>
    <w:p w:rsidR="00B30432" w:rsidRPr="00031A83" w:rsidRDefault="00B30432" w:rsidP="006E7C98">
      <w:pPr>
        <w:widowControl/>
        <w:spacing w:line="567" w:lineRule="exact"/>
        <w:jc w:val="left"/>
        <w:rPr>
          <w:rFonts w:ascii="Times New Roman" w:eastAsia="方正黑体_GBK"/>
          <w:bCs/>
          <w:kern w:val="0"/>
        </w:rPr>
      </w:pPr>
    </w:p>
    <w:p w:rsidR="00CC1D0D" w:rsidRPr="00CC1D0D" w:rsidRDefault="00CC1D0D" w:rsidP="00CC1D0D">
      <w:pPr>
        <w:overflowPunct w:val="0"/>
        <w:autoSpaceDE w:val="0"/>
        <w:autoSpaceDN w:val="0"/>
        <w:spacing w:line="560" w:lineRule="exact"/>
        <w:jc w:val="center"/>
        <w:rPr>
          <w:rFonts w:ascii="Times New Roman" w:eastAsia="方正小标宋_GBK"/>
          <w:bCs/>
          <w:color w:val="000000"/>
          <w:kern w:val="0"/>
          <w:sz w:val="44"/>
          <w:szCs w:val="44"/>
          <w:lang w:bidi="ar"/>
        </w:rPr>
      </w:pPr>
      <w:r w:rsidRPr="00CC1D0D">
        <w:rPr>
          <w:rFonts w:ascii="Times New Roman" w:eastAsia="方正小标宋_GBK"/>
          <w:bCs/>
          <w:color w:val="000000"/>
          <w:kern w:val="0"/>
          <w:sz w:val="44"/>
          <w:szCs w:val="44"/>
          <w:lang w:bidi="ar"/>
        </w:rPr>
        <w:t>2022</w:t>
      </w:r>
      <w:r w:rsidRPr="00CC1D0D">
        <w:rPr>
          <w:rFonts w:ascii="Times New Roman" w:eastAsia="方正小标宋_GBK"/>
          <w:bCs/>
          <w:color w:val="000000"/>
          <w:kern w:val="0"/>
          <w:sz w:val="44"/>
          <w:szCs w:val="44"/>
          <w:lang w:bidi="ar"/>
        </w:rPr>
        <w:t>年度无锡市科技创新创业资金</w:t>
      </w:r>
      <w:r w:rsidRPr="00CC1D0D">
        <w:rPr>
          <w:rFonts w:ascii="Times New Roman" w:eastAsia="方正小标宋_GBK"/>
          <w:bCs/>
          <w:color w:val="000000"/>
          <w:kern w:val="0"/>
          <w:sz w:val="44"/>
          <w:szCs w:val="44"/>
          <w:lang w:bidi="ar"/>
        </w:rPr>
        <w:t>“</w:t>
      </w:r>
      <w:r w:rsidRPr="00CC1D0D">
        <w:rPr>
          <w:rFonts w:ascii="Times New Roman" w:eastAsia="方正小标宋_GBK"/>
          <w:bCs/>
          <w:color w:val="000000"/>
          <w:kern w:val="0"/>
          <w:sz w:val="44"/>
          <w:szCs w:val="44"/>
          <w:lang w:bidi="ar"/>
        </w:rPr>
        <w:t>太湖之光</w:t>
      </w:r>
      <w:r w:rsidRPr="00CC1D0D">
        <w:rPr>
          <w:rFonts w:ascii="Times New Roman" w:eastAsia="方正小标宋_GBK"/>
          <w:bCs/>
          <w:color w:val="000000"/>
          <w:kern w:val="0"/>
          <w:sz w:val="44"/>
          <w:szCs w:val="44"/>
          <w:lang w:bidi="ar"/>
        </w:rPr>
        <w:t>”</w:t>
      </w:r>
      <w:r w:rsidRPr="00CC1D0D">
        <w:rPr>
          <w:rFonts w:ascii="Times New Roman" w:eastAsia="方正小标宋_GBK"/>
          <w:bCs/>
          <w:color w:val="000000"/>
          <w:kern w:val="0"/>
          <w:sz w:val="44"/>
          <w:szCs w:val="44"/>
          <w:lang w:bidi="ar"/>
        </w:rPr>
        <w:t>科技攻关计划（</w:t>
      </w:r>
      <w:r w:rsidR="002A4316" w:rsidRPr="002A4316">
        <w:rPr>
          <w:rFonts w:ascii="Times New Roman" w:eastAsia="方正小标宋_GBK"/>
          <w:bCs/>
          <w:color w:val="000000"/>
          <w:kern w:val="0"/>
          <w:sz w:val="44"/>
          <w:szCs w:val="44"/>
          <w:lang w:bidi="ar"/>
        </w:rPr>
        <w:t>现代农业技术研发</w:t>
      </w:r>
      <w:r w:rsidRPr="00CC1D0D">
        <w:rPr>
          <w:rFonts w:ascii="Times New Roman" w:eastAsia="方正小标宋_GBK"/>
          <w:bCs/>
          <w:color w:val="000000"/>
          <w:kern w:val="0"/>
          <w:sz w:val="44"/>
          <w:szCs w:val="44"/>
          <w:lang w:bidi="ar"/>
        </w:rPr>
        <w:t>）</w:t>
      </w:r>
    </w:p>
    <w:p w:rsidR="00902EC9" w:rsidRDefault="00CC1D0D" w:rsidP="00CC1D0D">
      <w:pPr>
        <w:widowControl/>
        <w:spacing w:line="567" w:lineRule="exact"/>
        <w:jc w:val="center"/>
        <w:textAlignment w:val="center"/>
        <w:rPr>
          <w:rFonts w:ascii="Times New Roman" w:eastAsia="方正小标宋_GBK"/>
          <w:bCs/>
          <w:color w:val="000000"/>
          <w:kern w:val="0"/>
          <w:sz w:val="44"/>
          <w:szCs w:val="44"/>
          <w:lang w:bidi="ar"/>
        </w:rPr>
      </w:pPr>
      <w:r w:rsidRPr="00CC1D0D">
        <w:rPr>
          <w:rFonts w:ascii="Times New Roman" w:eastAsia="方正小标宋_GBK"/>
          <w:bCs/>
          <w:color w:val="000000"/>
          <w:kern w:val="0"/>
          <w:sz w:val="44"/>
          <w:szCs w:val="44"/>
          <w:lang w:bidi="ar"/>
        </w:rPr>
        <w:t>项目申报指南</w:t>
      </w:r>
    </w:p>
    <w:p w:rsidR="00CC1D0D" w:rsidRDefault="00CC1D0D" w:rsidP="00CC1D0D">
      <w:pPr>
        <w:widowControl/>
        <w:spacing w:line="567" w:lineRule="exact"/>
        <w:jc w:val="center"/>
        <w:textAlignment w:val="center"/>
        <w:rPr>
          <w:rFonts w:ascii="Times New Roman" w:eastAsia="方正小标宋_GBK"/>
          <w:bCs/>
          <w:color w:val="000000"/>
          <w:kern w:val="0"/>
          <w:sz w:val="44"/>
          <w:szCs w:val="44"/>
          <w:lang w:bidi="ar"/>
        </w:rPr>
      </w:pP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2022</w:t>
      </w:r>
      <w:r w:rsidRPr="002A4316">
        <w:rPr>
          <w:rFonts w:ascii="Times New Roman" w:eastAsia="方正仿宋_GBK"/>
        </w:rPr>
        <w:t>年度无锡市现代农业技术研发项目将紧紧围绕高质量发展为主题，以深化农业供给侧结构性改革为主线，坚持农业科技自立自强，深入实施创新驱动发展战略和乡村振兴战略，加快推进农业关键核心技术攻关。提升农业科技创新能力，壮大农业科技企业规模，集聚农业高新技术产业，加强种质资源保护和利用，推动种子库建设，培育农业农村发展新动能，促进农业产业提质增效。</w:t>
      </w:r>
    </w:p>
    <w:p w:rsidR="002A4316" w:rsidRPr="002A4316" w:rsidRDefault="002A4316" w:rsidP="002A4316">
      <w:pPr>
        <w:spacing w:line="540" w:lineRule="exact"/>
        <w:ind w:firstLineChars="200" w:firstLine="640"/>
        <w:rPr>
          <w:rFonts w:ascii="方正黑体_GBK" w:eastAsia="方正黑体_GBK"/>
        </w:rPr>
      </w:pPr>
      <w:r w:rsidRPr="002A4316">
        <w:rPr>
          <w:rFonts w:ascii="方正黑体_GBK" w:eastAsia="方正黑体_GBK" w:hint="eastAsia"/>
        </w:rPr>
        <w:t>一、支持方式</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本计划优先支持农业高新技术企业、农业科技型企业申报的项目；优先支持科技特派员申报的项目；优先支持产业技术创新战略联盟推荐的项目；优先支持参加科技扶贫合作的高校院所、企业申报的项目。重点支持农业前瞻技术研发。现代农业技术研发项目为分年度拨款，每个项目市级资助金额最高</w:t>
      </w:r>
      <w:r w:rsidRPr="002A4316">
        <w:rPr>
          <w:rFonts w:ascii="Times New Roman" w:eastAsia="方正仿宋_GBK"/>
        </w:rPr>
        <w:t>50</w:t>
      </w:r>
      <w:r w:rsidRPr="002A4316">
        <w:rPr>
          <w:rFonts w:ascii="Times New Roman" w:eastAsia="方正仿宋_GBK"/>
        </w:rPr>
        <w:t>万元，对项目新增总投入最高给予</w:t>
      </w:r>
      <w:r w:rsidRPr="002A4316">
        <w:rPr>
          <w:rFonts w:ascii="Times New Roman" w:eastAsia="方正仿宋_GBK"/>
        </w:rPr>
        <w:t>50%</w:t>
      </w:r>
      <w:r w:rsidRPr="002A4316">
        <w:rPr>
          <w:rFonts w:ascii="Times New Roman" w:eastAsia="方正仿宋_GBK"/>
        </w:rPr>
        <w:t>资助，立项当年最高拨付</w:t>
      </w:r>
      <w:r w:rsidRPr="002A4316">
        <w:rPr>
          <w:rFonts w:ascii="Times New Roman" w:eastAsia="方正仿宋_GBK"/>
        </w:rPr>
        <w:t>60%</w:t>
      </w:r>
      <w:r w:rsidRPr="002A4316">
        <w:rPr>
          <w:rFonts w:ascii="Times New Roman" w:eastAsia="方正仿宋_GBK"/>
        </w:rPr>
        <w:t>，通过中期检查后再拨付剩余经费。</w:t>
      </w:r>
    </w:p>
    <w:p w:rsidR="002A4316" w:rsidRPr="002A4316" w:rsidRDefault="002A4316" w:rsidP="002A4316">
      <w:pPr>
        <w:spacing w:line="540" w:lineRule="exact"/>
        <w:ind w:firstLineChars="200" w:firstLine="640"/>
        <w:rPr>
          <w:rFonts w:ascii="方正黑体_GBK" w:eastAsia="方正黑体_GBK"/>
        </w:rPr>
      </w:pPr>
      <w:r w:rsidRPr="002A4316">
        <w:rPr>
          <w:rFonts w:ascii="方正黑体_GBK" w:eastAsia="方正黑体_GBK"/>
        </w:rPr>
        <w:t>二、支持重点</w:t>
      </w:r>
    </w:p>
    <w:p w:rsidR="002A4316" w:rsidRPr="002A4316" w:rsidRDefault="002A4316" w:rsidP="002A4316">
      <w:pPr>
        <w:spacing w:line="540" w:lineRule="exact"/>
        <w:ind w:firstLineChars="200" w:firstLine="640"/>
        <w:rPr>
          <w:rFonts w:ascii="方正楷体_GBK" w:eastAsia="方正楷体_GBK"/>
        </w:rPr>
      </w:pPr>
      <w:r w:rsidRPr="002A4316">
        <w:rPr>
          <w:rFonts w:ascii="方正楷体_GBK" w:eastAsia="方正楷体_GBK" w:hint="eastAsia"/>
        </w:rPr>
        <w:t>（一）农业前瞻技术</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lastRenderedPageBreak/>
        <w:t>N101</w:t>
      </w:r>
      <w:r w:rsidRPr="002A4316">
        <w:rPr>
          <w:rFonts w:ascii="Times New Roman" w:eastAsia="方正仿宋_GBK"/>
        </w:rPr>
        <w:t>地方特色优良品种创新、种质资源保护和利用及农业、渔业新品种选育及开发，基于基因编辑的分子设计育种研究、优异种质资源创制；</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N102</w:t>
      </w:r>
      <w:r w:rsidRPr="002A4316">
        <w:rPr>
          <w:rFonts w:ascii="Times New Roman" w:eastAsia="方正仿宋_GBK"/>
        </w:rPr>
        <w:t>水产、经济林果等本地特色品种的错峰种养殖技术、存储保鲜技术开发与示范；</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N103</w:t>
      </w:r>
      <w:r w:rsidRPr="002A4316">
        <w:rPr>
          <w:rFonts w:ascii="Times New Roman" w:eastAsia="方正仿宋_GBK"/>
        </w:rPr>
        <w:t>农产品、水产品精深加工技术创新及装备研发；</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N104</w:t>
      </w:r>
      <w:r w:rsidRPr="002A4316">
        <w:rPr>
          <w:rFonts w:ascii="Times New Roman" w:eastAsia="方正仿宋_GBK"/>
        </w:rPr>
        <w:t>新型安全高效农业投入品创制及应用技术研发；</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N105</w:t>
      </w:r>
      <w:r w:rsidRPr="002A4316">
        <w:rPr>
          <w:rFonts w:ascii="Times New Roman" w:eastAsia="方正仿宋_GBK"/>
        </w:rPr>
        <w:t>生态高效设施化种养殖关键技术研发；</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N106</w:t>
      </w:r>
      <w:r w:rsidRPr="002A4316">
        <w:rPr>
          <w:rFonts w:ascii="Times New Roman" w:eastAsia="方正仿宋_GBK"/>
        </w:rPr>
        <w:t>多源融合果园农机导航控制技术装备研发；</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N107</w:t>
      </w:r>
      <w:r w:rsidRPr="002A4316">
        <w:rPr>
          <w:rFonts w:ascii="Times New Roman" w:eastAsia="方正仿宋_GBK"/>
        </w:rPr>
        <w:t>主要作物益生菌高通量筛选技术与装备的研发；</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N108</w:t>
      </w:r>
      <w:r w:rsidRPr="002A4316">
        <w:rPr>
          <w:rFonts w:ascii="Times New Roman" w:eastAsia="方正仿宋_GBK"/>
        </w:rPr>
        <w:t>园林绿化新树种、草本花卉新品种的引进与示范；</w:t>
      </w:r>
    </w:p>
    <w:p w:rsidR="002A4316" w:rsidRPr="002A4316" w:rsidRDefault="002A4316" w:rsidP="002A4316">
      <w:pPr>
        <w:spacing w:line="540" w:lineRule="exact"/>
        <w:ind w:firstLineChars="200" w:firstLine="640"/>
        <w:rPr>
          <w:rFonts w:ascii="方正楷体_GBK" w:eastAsia="方正楷体_GBK"/>
        </w:rPr>
      </w:pPr>
      <w:r w:rsidRPr="002A4316">
        <w:rPr>
          <w:rFonts w:ascii="方正楷体_GBK" w:eastAsia="方正楷体_GBK" w:hint="eastAsia"/>
        </w:rPr>
        <w:t>（二）绿色发展和智慧农业</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N201</w:t>
      </w:r>
      <w:r w:rsidRPr="002A4316">
        <w:rPr>
          <w:rFonts w:ascii="Times New Roman" w:eastAsia="方正仿宋_GBK"/>
        </w:rPr>
        <w:t>农村农田污染防控及修复技术开发与集成示范；</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N202</w:t>
      </w:r>
      <w:r w:rsidRPr="002A4316">
        <w:rPr>
          <w:rFonts w:ascii="Times New Roman" w:eastAsia="方正仿宋_GBK"/>
        </w:rPr>
        <w:t>农业及农产品加工废弃物综合利用技术及产品研发；</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N203</w:t>
      </w:r>
      <w:r w:rsidRPr="002A4316">
        <w:rPr>
          <w:rFonts w:ascii="Times New Roman" w:eastAsia="方正仿宋_GBK"/>
        </w:rPr>
        <w:t>农业病虫害预警与防治、农药化肥减施增效技术研发及生物有机肥的开发与运用；</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N204</w:t>
      </w:r>
      <w:r w:rsidRPr="002A4316">
        <w:rPr>
          <w:rFonts w:ascii="Times New Roman" w:eastAsia="方正仿宋_GBK"/>
        </w:rPr>
        <w:t>畜禽重大疫病免疫新技术、疫苗创制及生物安全防控技术研发，健康养殖技术集成创新与示范；</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N205</w:t>
      </w:r>
      <w:r w:rsidRPr="002A4316">
        <w:rPr>
          <w:rFonts w:ascii="Times New Roman" w:eastAsia="方正仿宋_GBK"/>
        </w:rPr>
        <w:t>基于物联网、大数据、云计算、区块链的智慧农业生产技术集成创新与示范；</w:t>
      </w:r>
    </w:p>
    <w:p w:rsidR="002A4316" w:rsidRPr="002A4316" w:rsidRDefault="002A4316" w:rsidP="002A4316">
      <w:pPr>
        <w:spacing w:line="540" w:lineRule="exact"/>
        <w:ind w:firstLineChars="200" w:firstLine="640"/>
        <w:rPr>
          <w:rFonts w:ascii="Times New Roman" w:eastAsia="方正仿宋_GBK"/>
        </w:rPr>
      </w:pPr>
      <w:r>
        <w:rPr>
          <w:rFonts w:ascii="Times New Roman" w:eastAsia="方正仿宋_GBK"/>
        </w:rPr>
        <w:t>N206</w:t>
      </w:r>
      <w:r w:rsidRPr="002A4316">
        <w:rPr>
          <w:rFonts w:ascii="Times New Roman" w:eastAsia="方正仿宋_GBK"/>
        </w:rPr>
        <w:t>农业科技园区智慧化管理服务技术集成创新与示范；</w:t>
      </w:r>
    </w:p>
    <w:p w:rsidR="002A4316" w:rsidRPr="002A4316" w:rsidRDefault="002A4316" w:rsidP="002A4316">
      <w:pPr>
        <w:spacing w:line="540" w:lineRule="exact"/>
        <w:ind w:firstLineChars="200" w:firstLine="640"/>
        <w:rPr>
          <w:rFonts w:ascii="方正黑体_GBK" w:eastAsia="方正黑体_GBK"/>
        </w:rPr>
      </w:pPr>
      <w:r w:rsidRPr="002A4316">
        <w:rPr>
          <w:rFonts w:ascii="方正黑体_GBK" w:eastAsia="方正黑体_GBK" w:hint="eastAsia"/>
        </w:rPr>
        <w:t>三、申报条件</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申报单位近三年内须有专利、软件著作权、品种权等知识产</w:t>
      </w:r>
      <w:r w:rsidRPr="002A4316">
        <w:rPr>
          <w:rFonts w:ascii="Times New Roman" w:eastAsia="方正仿宋_GBK"/>
        </w:rPr>
        <w:lastRenderedPageBreak/>
        <w:t>权的申请或者授权。申报单位（不含农业科技园区）近两年销售额在</w:t>
      </w:r>
      <w:r w:rsidRPr="002A4316">
        <w:rPr>
          <w:rFonts w:ascii="Times New Roman" w:eastAsia="方正仿宋_GBK"/>
        </w:rPr>
        <w:t>250</w:t>
      </w:r>
      <w:r w:rsidRPr="002A4316">
        <w:rPr>
          <w:rFonts w:ascii="Times New Roman" w:eastAsia="方正仿宋_GBK"/>
        </w:rPr>
        <w:t>万元以上且持续增长，研发费用总额占同期销售收入总额的比重达</w:t>
      </w:r>
      <w:r w:rsidRPr="002A4316">
        <w:rPr>
          <w:rFonts w:ascii="Times New Roman" w:eastAsia="方正仿宋_GBK"/>
        </w:rPr>
        <w:t>3%</w:t>
      </w:r>
      <w:r w:rsidRPr="002A4316">
        <w:rPr>
          <w:rFonts w:ascii="Times New Roman" w:eastAsia="方正仿宋_GBK"/>
        </w:rPr>
        <w:t>以上。品种保护选育项目（指南代码</w:t>
      </w:r>
      <w:r w:rsidRPr="002A4316">
        <w:rPr>
          <w:rFonts w:ascii="Times New Roman" w:eastAsia="方正仿宋_GBK"/>
        </w:rPr>
        <w:t>N101</w:t>
      </w:r>
      <w:r w:rsidRPr="002A4316">
        <w:rPr>
          <w:rFonts w:ascii="Times New Roman" w:eastAsia="方正仿宋_GBK"/>
        </w:rPr>
        <w:t>）要求申报单位拥有必备种质资源条件和较好育种工作基础；技术研究与产品开发项目（指南代码</w:t>
      </w:r>
      <w:r w:rsidRPr="002A4316">
        <w:rPr>
          <w:rFonts w:ascii="Times New Roman" w:eastAsia="方正仿宋_GBK"/>
        </w:rPr>
        <w:t>N102-N108</w:t>
      </w:r>
      <w:r w:rsidRPr="002A4316">
        <w:rPr>
          <w:rFonts w:ascii="Times New Roman" w:eastAsia="方正仿宋_GBK"/>
        </w:rPr>
        <w:t>）原则上需突出对相关产业的支撑和引领，要求突破关键技术和其它技术的集成应用，能申请或获得专利等自主知识产权，涉及示范的项目需有明确的示范应用基地，能形成一定规模的示范应用或实现产业化。农村农田污染防控及修复项目（指南代码</w:t>
      </w:r>
      <w:r w:rsidRPr="002A4316">
        <w:rPr>
          <w:rFonts w:ascii="Times New Roman" w:eastAsia="方正仿宋_GBK"/>
        </w:rPr>
        <w:t>N201</w:t>
      </w:r>
      <w:r w:rsidRPr="002A4316">
        <w:rPr>
          <w:rFonts w:ascii="Times New Roman" w:eastAsia="方正仿宋_GBK"/>
        </w:rPr>
        <w:t>）要求申报单位有明确的示范应用；智慧农业生产技术集成创新与示范项目（指南代码</w:t>
      </w:r>
      <w:r w:rsidRPr="002A4316">
        <w:rPr>
          <w:rFonts w:ascii="Times New Roman" w:eastAsia="方正仿宋_GBK"/>
        </w:rPr>
        <w:t>N205</w:t>
      </w:r>
      <w:r w:rsidRPr="002A4316">
        <w:rPr>
          <w:rFonts w:ascii="Times New Roman" w:eastAsia="方正仿宋_GBK"/>
        </w:rPr>
        <w:t>），要围绕农业特色产业开展关键技术创新和示范应用，推动农业全产业链改造升级，推进农业试验示范和农业装备智能化，有明显的大面积示范推广应用前景；园区集成示范项目（</w:t>
      </w:r>
      <w:r w:rsidRPr="002A4316">
        <w:rPr>
          <w:rFonts w:ascii="Times New Roman" w:eastAsia="方正仿宋_GBK"/>
        </w:rPr>
        <w:t>N206</w:t>
      </w:r>
      <w:r w:rsidRPr="002A4316">
        <w:rPr>
          <w:rFonts w:ascii="Times New Roman" w:eastAsia="方正仿宋_GBK"/>
        </w:rPr>
        <w:t>）要求以省级以上农业科技园区运营公司为申报主体，针对园区特色产业，建立园区智能化生产管理模式及信息化综合服务管理平台。</w:t>
      </w:r>
    </w:p>
    <w:p w:rsidR="002A4316" w:rsidRPr="002A4316" w:rsidRDefault="002A4316" w:rsidP="002A4316">
      <w:pPr>
        <w:spacing w:line="540" w:lineRule="exact"/>
        <w:ind w:firstLineChars="200" w:firstLine="640"/>
        <w:rPr>
          <w:rFonts w:ascii="方正黑体_GBK" w:eastAsia="方正黑体_GBK"/>
        </w:rPr>
      </w:pPr>
      <w:r w:rsidRPr="002A4316">
        <w:rPr>
          <w:rFonts w:ascii="方正黑体_GBK" w:eastAsia="方正黑体_GBK" w:hint="eastAsia"/>
        </w:rPr>
        <w:t>四、申报材料</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（一）无锡市科技创新创业资金项目申请书（网上申报系统在线填写后打印）；</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（二）无锡市现代农业技术研发项目建议书（</w:t>
      </w:r>
      <w:r w:rsidR="00B03E67">
        <w:rPr>
          <w:rFonts w:ascii="Times New Roman" w:eastAsia="方正仿宋_GBK" w:hint="eastAsia"/>
        </w:rPr>
        <w:t>参照</w:t>
      </w:r>
      <w:r w:rsidR="00B03E67">
        <w:rPr>
          <w:rFonts w:ascii="Times New Roman" w:eastAsia="方正仿宋_GBK"/>
        </w:rPr>
        <w:t>网上申报系统附件</w:t>
      </w:r>
      <w:r w:rsidRPr="002A4316">
        <w:rPr>
          <w:rFonts w:ascii="Times New Roman" w:eastAsia="方正仿宋_GBK"/>
        </w:rPr>
        <w:t>）；</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（三）申报指南要求的证明材料及其他佐证材料复印件：</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1.</w:t>
      </w:r>
      <w:r w:rsidRPr="002A4316">
        <w:rPr>
          <w:rFonts w:ascii="Times New Roman" w:eastAsia="方正仿宋_GBK"/>
        </w:rPr>
        <w:t>营业执照、组织机构代码证和税务登记证书；</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lastRenderedPageBreak/>
        <w:t>2.</w:t>
      </w:r>
      <w:r w:rsidRPr="002A4316">
        <w:rPr>
          <w:rFonts w:ascii="Times New Roman" w:eastAsia="方正仿宋_GBK"/>
        </w:rPr>
        <w:t>上一年度企业财务报告、纳税凭证及研发投入情况说明（纳入国家统计局联网直报平台的企业，符合研发年报调查范围的企业，还须提供国家统计局联网直报平台上填报的</w:t>
      </w:r>
      <w:r w:rsidRPr="002A4316">
        <w:rPr>
          <w:rFonts w:ascii="Times New Roman" w:eastAsia="方正仿宋_GBK"/>
        </w:rPr>
        <w:t>2020</w:t>
      </w:r>
      <w:r w:rsidRPr="002A4316">
        <w:rPr>
          <w:rFonts w:ascii="Times New Roman" w:eastAsia="方正仿宋_GBK"/>
        </w:rPr>
        <w:t>年《企业研究开发项目情况》（</w:t>
      </w:r>
      <w:r w:rsidRPr="002A4316">
        <w:rPr>
          <w:rFonts w:ascii="Times New Roman" w:eastAsia="方正仿宋_GBK"/>
        </w:rPr>
        <w:t>107-1</w:t>
      </w:r>
      <w:r w:rsidRPr="002A4316">
        <w:rPr>
          <w:rFonts w:ascii="Times New Roman" w:eastAsia="方正仿宋_GBK"/>
        </w:rPr>
        <w:t>表）、《企业研究开发活动及相关情况》（</w:t>
      </w:r>
      <w:r w:rsidRPr="002A4316">
        <w:rPr>
          <w:rFonts w:ascii="Times New Roman" w:eastAsia="方正仿宋_GBK"/>
        </w:rPr>
        <w:t>107-2</w:t>
      </w:r>
      <w:r w:rsidRPr="002A4316">
        <w:rPr>
          <w:rFonts w:ascii="Times New Roman" w:eastAsia="方正仿宋_GBK"/>
        </w:rPr>
        <w:t>表），报表须从国家统计联网直报平台导出</w:t>
      </w:r>
      <w:r w:rsidRPr="002A4316">
        <w:rPr>
          <w:rFonts w:ascii="Times New Roman" w:eastAsia="方正仿宋_GBK"/>
        </w:rPr>
        <w:t>pdf</w:t>
      </w:r>
      <w:r w:rsidRPr="002A4316">
        <w:rPr>
          <w:rFonts w:ascii="Times New Roman" w:eastAsia="方正仿宋_GBK"/>
        </w:rPr>
        <w:t>格式文件上传至申报系统；未产生销售的企业，需附上年度研发费用总额占成本费用支出的比例不低于</w:t>
      </w:r>
      <w:r w:rsidRPr="002A4316">
        <w:rPr>
          <w:rFonts w:ascii="Times New Roman" w:eastAsia="方正仿宋_GBK"/>
        </w:rPr>
        <w:t>20%</w:t>
      </w:r>
      <w:r w:rsidRPr="002A4316">
        <w:rPr>
          <w:rFonts w:ascii="Times New Roman" w:eastAsia="方正仿宋_GBK"/>
        </w:rPr>
        <w:t>的说明）；</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3.</w:t>
      </w:r>
      <w:r w:rsidRPr="002A4316">
        <w:rPr>
          <w:rFonts w:ascii="Times New Roman" w:eastAsia="方正仿宋_GBK"/>
        </w:rPr>
        <w:t>专利、技术标准、农产品品种证书、商标或其他科技成果证明材料；</w:t>
      </w:r>
    </w:p>
    <w:p w:rsidR="002A4316" w:rsidRPr="002A4316" w:rsidRDefault="002A4316" w:rsidP="002A4316">
      <w:pPr>
        <w:spacing w:line="540" w:lineRule="exact"/>
        <w:ind w:firstLineChars="200" w:firstLine="640"/>
        <w:rPr>
          <w:rFonts w:ascii="Times New Roman" w:eastAsia="方正仿宋_GBK"/>
        </w:rPr>
      </w:pPr>
      <w:r w:rsidRPr="002A4316">
        <w:rPr>
          <w:rFonts w:ascii="Times New Roman" w:eastAsia="方正仿宋_GBK"/>
        </w:rPr>
        <w:t>4.</w:t>
      </w:r>
      <w:r w:rsidRPr="002A4316">
        <w:rPr>
          <w:rFonts w:ascii="Times New Roman" w:eastAsia="方正仿宋_GBK"/>
        </w:rPr>
        <w:t>其他相关材料。</w:t>
      </w:r>
    </w:p>
    <w:p w:rsidR="007E5522" w:rsidRDefault="007E5522" w:rsidP="004B3131">
      <w:pPr>
        <w:widowControl/>
        <w:spacing w:line="567" w:lineRule="exact"/>
        <w:jc w:val="left"/>
        <w:rPr>
          <w:rFonts w:ascii="Times New Roman" w:eastAsia="方正黑体_GBK"/>
          <w:bCs/>
          <w:kern w:val="0"/>
        </w:rPr>
        <w:sectPr w:rsidR="007E5522" w:rsidSect="00573142">
          <w:footerReference w:type="even" r:id="rId7"/>
          <w:footerReference w:type="default" r:id="rId8"/>
          <w:pgSz w:w="11906" w:h="16838"/>
          <w:pgMar w:top="2098" w:right="1474" w:bottom="1985" w:left="1588" w:header="851" w:footer="1474" w:gutter="0"/>
          <w:cols w:space="720"/>
          <w:docGrid w:type="lines" w:linePitch="435"/>
        </w:sectPr>
      </w:pPr>
    </w:p>
    <w:p w:rsidR="004B3131" w:rsidRPr="00031A83" w:rsidRDefault="004B3131" w:rsidP="004B3131">
      <w:pPr>
        <w:widowControl/>
        <w:spacing w:line="567" w:lineRule="exact"/>
        <w:jc w:val="left"/>
        <w:rPr>
          <w:rFonts w:ascii="Times New Roman" w:eastAsia="方正黑体_GBK"/>
          <w:bCs/>
          <w:kern w:val="0"/>
        </w:rPr>
      </w:pPr>
      <w:r w:rsidRPr="00031A83">
        <w:rPr>
          <w:rFonts w:ascii="Times New Roman" w:eastAsia="方正黑体_GBK"/>
          <w:bCs/>
          <w:kern w:val="0"/>
        </w:rPr>
        <w:lastRenderedPageBreak/>
        <w:t>附件</w:t>
      </w:r>
      <w:r w:rsidRPr="00031A83">
        <w:rPr>
          <w:rFonts w:ascii="Times New Roman" w:eastAsia="方正黑体_GBK"/>
          <w:bCs/>
          <w:kern w:val="0"/>
        </w:rPr>
        <w:t>2</w:t>
      </w:r>
    </w:p>
    <w:p w:rsidR="000872BF" w:rsidRPr="00031A83" w:rsidRDefault="000872BF" w:rsidP="00031A83">
      <w:pPr>
        <w:widowControl/>
        <w:spacing w:line="500" w:lineRule="exact"/>
        <w:ind w:firstLineChars="200" w:firstLine="640"/>
        <w:jc w:val="left"/>
        <w:rPr>
          <w:rFonts w:ascii="Times New Roman" w:eastAsia="方正黑体_GBK"/>
          <w:bCs/>
          <w:kern w:val="0"/>
        </w:rPr>
      </w:pPr>
    </w:p>
    <w:p w:rsidR="002A4316" w:rsidRDefault="00573142" w:rsidP="002A4316">
      <w:pPr>
        <w:overflowPunct w:val="0"/>
        <w:autoSpaceDE w:val="0"/>
        <w:autoSpaceDN w:val="0"/>
        <w:spacing w:line="560" w:lineRule="exact"/>
        <w:jc w:val="center"/>
        <w:rPr>
          <w:rFonts w:ascii="Times New Roman" w:eastAsia="方正小标宋_GBK"/>
          <w:kern w:val="0"/>
          <w:sz w:val="44"/>
          <w:szCs w:val="44"/>
        </w:rPr>
      </w:pPr>
      <w:r w:rsidRPr="00573142">
        <w:rPr>
          <w:rFonts w:ascii="Times New Roman" w:eastAsia="方正小标宋_GBK"/>
          <w:bCs/>
          <w:color w:val="000000"/>
          <w:kern w:val="0"/>
          <w:sz w:val="44"/>
          <w:szCs w:val="44"/>
          <w:lang w:bidi="ar"/>
        </w:rPr>
        <w:t>2022</w:t>
      </w:r>
      <w:r w:rsidRPr="00573142">
        <w:rPr>
          <w:rFonts w:ascii="Times New Roman" w:eastAsia="方正小标宋_GBK"/>
          <w:bCs/>
          <w:color w:val="000000"/>
          <w:kern w:val="0"/>
          <w:sz w:val="44"/>
          <w:szCs w:val="44"/>
          <w:lang w:bidi="ar"/>
        </w:rPr>
        <w:t>年度无锡市科技创新创业资金</w:t>
      </w:r>
      <w:r w:rsidRPr="00573142">
        <w:rPr>
          <w:rFonts w:ascii="Times New Roman" w:eastAsia="方正小标宋_GBK"/>
          <w:bCs/>
          <w:color w:val="000000"/>
          <w:kern w:val="0"/>
          <w:sz w:val="44"/>
          <w:szCs w:val="44"/>
          <w:lang w:bidi="ar"/>
        </w:rPr>
        <w:t>“</w:t>
      </w:r>
      <w:r w:rsidRPr="00573142">
        <w:rPr>
          <w:rFonts w:ascii="Times New Roman" w:eastAsia="方正小标宋_GBK"/>
          <w:bCs/>
          <w:color w:val="000000"/>
          <w:kern w:val="0"/>
          <w:sz w:val="44"/>
          <w:szCs w:val="44"/>
          <w:lang w:bidi="ar"/>
        </w:rPr>
        <w:t>太湖之光</w:t>
      </w:r>
      <w:r w:rsidRPr="00573142">
        <w:rPr>
          <w:rFonts w:ascii="Times New Roman" w:eastAsia="方正小标宋_GBK"/>
          <w:bCs/>
          <w:color w:val="000000"/>
          <w:kern w:val="0"/>
          <w:sz w:val="44"/>
          <w:szCs w:val="44"/>
          <w:lang w:bidi="ar"/>
        </w:rPr>
        <w:t>”</w:t>
      </w:r>
      <w:r w:rsidRPr="00573142">
        <w:rPr>
          <w:rFonts w:ascii="Times New Roman" w:eastAsia="方正小标宋_GBK"/>
          <w:bCs/>
          <w:color w:val="000000"/>
          <w:kern w:val="0"/>
          <w:sz w:val="44"/>
          <w:szCs w:val="44"/>
          <w:lang w:bidi="ar"/>
        </w:rPr>
        <w:t>科技攻关计划（</w:t>
      </w:r>
      <w:r w:rsidR="002A4316">
        <w:rPr>
          <w:rFonts w:ascii="Times New Roman" w:eastAsia="方正小标宋_GBK"/>
          <w:kern w:val="0"/>
          <w:sz w:val="44"/>
          <w:szCs w:val="44"/>
        </w:rPr>
        <w:t>社会公共领域技术</w:t>
      </w:r>
    </w:p>
    <w:p w:rsidR="00573142" w:rsidRPr="00573142" w:rsidRDefault="002A4316" w:rsidP="002A4316">
      <w:pPr>
        <w:overflowPunct w:val="0"/>
        <w:autoSpaceDE w:val="0"/>
        <w:autoSpaceDN w:val="0"/>
        <w:spacing w:line="560" w:lineRule="exact"/>
        <w:jc w:val="center"/>
        <w:rPr>
          <w:rFonts w:ascii="Times New Roman" w:eastAsia="方正小标宋_GBK"/>
          <w:bCs/>
          <w:color w:val="000000"/>
          <w:kern w:val="0"/>
          <w:sz w:val="44"/>
          <w:szCs w:val="44"/>
          <w:lang w:bidi="ar"/>
        </w:rPr>
      </w:pPr>
      <w:r>
        <w:rPr>
          <w:rFonts w:ascii="Times New Roman" w:eastAsia="方正小标宋_GBK"/>
          <w:kern w:val="0"/>
          <w:sz w:val="44"/>
          <w:szCs w:val="44"/>
        </w:rPr>
        <w:t>攻关</w:t>
      </w:r>
      <w:r w:rsidR="00573142" w:rsidRPr="00573142">
        <w:rPr>
          <w:rFonts w:ascii="Times New Roman" w:eastAsia="方正小标宋_GBK"/>
          <w:bCs/>
          <w:color w:val="000000"/>
          <w:kern w:val="0"/>
          <w:sz w:val="44"/>
          <w:szCs w:val="44"/>
          <w:lang w:bidi="ar"/>
        </w:rPr>
        <w:t>）项目申报指南</w:t>
      </w:r>
    </w:p>
    <w:p w:rsidR="00DC1478" w:rsidRDefault="00902EC9" w:rsidP="00902EC9">
      <w:pPr>
        <w:widowControl/>
        <w:spacing w:line="500" w:lineRule="exact"/>
        <w:jc w:val="center"/>
        <w:textAlignment w:val="center"/>
        <w:rPr>
          <w:rFonts w:ascii="Times New Roman" w:eastAsia="方正仿宋_GBK"/>
          <w:color w:val="000000"/>
          <w:kern w:val="0"/>
          <w:sz w:val="21"/>
          <w:szCs w:val="21"/>
          <w:lang w:bidi="ar"/>
        </w:rPr>
      </w:pPr>
      <w:r>
        <w:rPr>
          <w:rFonts w:ascii="Times New Roman" w:eastAsia="方正仿宋_GBK"/>
          <w:color w:val="000000"/>
          <w:kern w:val="0"/>
          <w:sz w:val="28"/>
          <w:szCs w:val="28"/>
          <w:lang w:bidi="ar"/>
        </w:rPr>
        <w:t xml:space="preserve">   </w:t>
      </w:r>
      <w:r w:rsidR="009E4D16">
        <w:rPr>
          <w:rFonts w:ascii="Times New Roman" w:eastAsia="方正仿宋_GBK"/>
          <w:color w:val="000000"/>
          <w:kern w:val="0"/>
          <w:sz w:val="28"/>
          <w:szCs w:val="28"/>
          <w:lang w:bidi="ar"/>
        </w:rPr>
        <w:t xml:space="preserve">         </w:t>
      </w:r>
      <w:r w:rsidR="009E4D16" w:rsidRPr="000774AD">
        <w:rPr>
          <w:rFonts w:ascii="Times New Roman" w:eastAsia="方正仿宋_GBK"/>
          <w:color w:val="000000"/>
          <w:kern w:val="0"/>
          <w:sz w:val="21"/>
          <w:szCs w:val="21"/>
          <w:lang w:bidi="ar"/>
        </w:rPr>
        <w:t xml:space="preserve"> </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hint="eastAsia"/>
        </w:rPr>
        <w:t>面向</w:t>
      </w:r>
      <w:r w:rsidRPr="002A4316">
        <w:rPr>
          <w:rFonts w:ascii="Times New Roman" w:eastAsia="方正仿宋_GBK"/>
        </w:rPr>
        <w:t>我市生态环境、节能减排、公共安全、城市建设、人口健康等社会发展重点领域热点问题的科技需求，组织开展关键技术攻关与应用示范，培育民生科技相关产业，科技创新惠及百姓生活。</w:t>
      </w:r>
    </w:p>
    <w:p w:rsidR="002A4316" w:rsidRPr="002A4316" w:rsidRDefault="002A4316" w:rsidP="002A4316">
      <w:pPr>
        <w:spacing w:line="567" w:lineRule="exact"/>
        <w:ind w:firstLineChars="200" w:firstLine="640"/>
        <w:rPr>
          <w:rFonts w:ascii="方正黑体_GBK" w:eastAsia="方正黑体_GBK"/>
        </w:rPr>
      </w:pPr>
      <w:r w:rsidRPr="002A4316">
        <w:rPr>
          <w:rFonts w:ascii="方正黑体_GBK" w:eastAsia="方正黑体_GBK" w:hint="eastAsia"/>
        </w:rPr>
        <w:t>一、支持方式</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本计划为分年度拨款，单个项目最高市级资助金额</w:t>
      </w:r>
      <w:r w:rsidRPr="002A4316">
        <w:rPr>
          <w:rFonts w:ascii="Times New Roman" w:eastAsia="方正仿宋_GBK"/>
        </w:rPr>
        <w:t>50</w:t>
      </w:r>
      <w:r w:rsidRPr="002A4316">
        <w:rPr>
          <w:rFonts w:ascii="Times New Roman" w:eastAsia="方正仿宋_GBK"/>
        </w:rPr>
        <w:t>万元，立项当年最高拨付</w:t>
      </w:r>
      <w:r w:rsidRPr="002A4316">
        <w:rPr>
          <w:rFonts w:ascii="Times New Roman" w:eastAsia="方正仿宋_GBK"/>
        </w:rPr>
        <w:t>60%</w:t>
      </w:r>
      <w:r w:rsidRPr="002A4316">
        <w:rPr>
          <w:rFonts w:ascii="Times New Roman" w:eastAsia="方正仿宋_GBK"/>
        </w:rPr>
        <w:t>，通过中期检查后再拨付剩余经费。市级资助金额原则上不超过项目新增总投入的</w:t>
      </w:r>
      <w:r w:rsidRPr="002A4316">
        <w:rPr>
          <w:rFonts w:ascii="Times New Roman" w:eastAsia="方正仿宋_GBK"/>
        </w:rPr>
        <w:t>50%</w:t>
      </w:r>
      <w:r w:rsidRPr="002A4316">
        <w:rPr>
          <w:rFonts w:ascii="Times New Roman" w:eastAsia="方正仿宋_GBK"/>
        </w:rPr>
        <w:t>，其中企业申报的项目市级资助金额原则上不超过项目新增总投入的</w:t>
      </w:r>
      <w:r w:rsidRPr="002A4316">
        <w:rPr>
          <w:rFonts w:ascii="Times New Roman" w:eastAsia="方正仿宋_GBK"/>
        </w:rPr>
        <w:t>30%</w:t>
      </w:r>
      <w:r w:rsidRPr="002A4316">
        <w:rPr>
          <w:rFonts w:ascii="Times New Roman" w:eastAsia="方正仿宋_GBK"/>
        </w:rPr>
        <w:t>。</w:t>
      </w:r>
    </w:p>
    <w:p w:rsidR="002A4316" w:rsidRPr="002A4316" w:rsidRDefault="002A4316" w:rsidP="002A4316">
      <w:pPr>
        <w:spacing w:line="567" w:lineRule="exact"/>
        <w:ind w:firstLineChars="200" w:firstLine="640"/>
        <w:rPr>
          <w:rFonts w:ascii="方正黑体_GBK" w:eastAsia="方正黑体_GBK"/>
        </w:rPr>
      </w:pPr>
      <w:r w:rsidRPr="002A4316">
        <w:rPr>
          <w:rFonts w:ascii="方正黑体_GBK" w:eastAsia="方正黑体_GBK"/>
        </w:rPr>
        <w:t>二、支持重点</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重点支持技术集成度高、社会需求紧迫、行业或区域特点显著、具有在全市示范推广价值的</w:t>
      </w:r>
      <w:r w:rsidRPr="002A4316">
        <w:rPr>
          <w:rFonts w:ascii="Times New Roman" w:eastAsia="方正仿宋_GBK" w:hint="eastAsia"/>
        </w:rPr>
        <w:t>社会</w:t>
      </w:r>
      <w:r w:rsidRPr="002A4316">
        <w:rPr>
          <w:rFonts w:ascii="Times New Roman" w:eastAsia="方正仿宋_GBK"/>
        </w:rPr>
        <w:t>公共领域科技项目。</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MB101</w:t>
      </w:r>
      <w:r w:rsidRPr="002A4316">
        <w:rPr>
          <w:rFonts w:ascii="Times New Roman" w:eastAsia="方正仿宋_GBK"/>
        </w:rPr>
        <w:t>安全生产关键技术研发与应用。针对危化品安全生产、危险废弃物处置、特种设备安全监管等领域的科技需求，重点突破安全生产远程监管技术及装备、化工企业事故预警及处置、基于人工智能的安全体感产品、重大城市安全事件应急救援技术</w:t>
      </w:r>
      <w:r w:rsidRPr="002A4316">
        <w:rPr>
          <w:rFonts w:ascii="Times New Roman" w:eastAsia="方正仿宋_GBK"/>
        </w:rPr>
        <w:lastRenderedPageBreak/>
        <w:t>等领域，开展关键技术研究与应用示范，在我市相关应用单位建设</w:t>
      </w:r>
      <w:r w:rsidRPr="002A4316">
        <w:rPr>
          <w:rFonts w:ascii="Times New Roman" w:eastAsia="方正仿宋_GBK"/>
        </w:rPr>
        <w:t>1-2</w:t>
      </w:r>
      <w:r w:rsidRPr="002A4316">
        <w:rPr>
          <w:rFonts w:ascii="Times New Roman" w:eastAsia="方正仿宋_GBK"/>
        </w:rPr>
        <w:t>个科技示范工程。</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MB102</w:t>
      </w:r>
      <w:r w:rsidRPr="002A4316">
        <w:rPr>
          <w:rFonts w:ascii="Times New Roman" w:eastAsia="方正仿宋_GBK"/>
        </w:rPr>
        <w:t>城市生命线安全工程建设关键技术研发与应用。针对燃气泄漏预警、道桥隧道安全隐患排查、城市内涝风险防范等民生领域的科技需求，开展关键技术攻关与系统集成，并在我市</w:t>
      </w:r>
      <w:r w:rsidRPr="002A4316">
        <w:rPr>
          <w:rFonts w:ascii="Times New Roman" w:eastAsia="方正仿宋_GBK"/>
        </w:rPr>
        <w:t>1-2</w:t>
      </w:r>
      <w:r w:rsidRPr="002A4316">
        <w:rPr>
          <w:rFonts w:ascii="Times New Roman" w:eastAsia="方正仿宋_GBK"/>
        </w:rPr>
        <w:t>个典型区域或重点行业进行引领性示范应用，为燃气管网精细化智能化监测、综合管廊和道桥隧安全保障、城市内涝预警与处置等城市生命线安全工程建设提供科技支撑。</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MB103</w:t>
      </w:r>
      <w:r w:rsidRPr="002A4316">
        <w:rPr>
          <w:rFonts w:ascii="Times New Roman" w:eastAsia="方正仿宋_GBK"/>
        </w:rPr>
        <w:t>食品或药品安全保障关键技术研发与应用。针对粮食、肉、蛋、奶等食品以及药品安全保障的科技需求，开展食品或药品安全快速检测和非定向筛查技术及产品研发，构建全程实时监控技术体系，研制主要监测指标的免疫检测试剂</w:t>
      </w:r>
      <w:r w:rsidRPr="002A4316">
        <w:rPr>
          <w:rFonts w:ascii="Times New Roman" w:eastAsia="方正仿宋_GBK"/>
        </w:rPr>
        <w:t>50</w:t>
      </w:r>
      <w:r w:rsidRPr="002A4316">
        <w:rPr>
          <w:rFonts w:ascii="Times New Roman" w:eastAsia="方正仿宋_GBK"/>
        </w:rPr>
        <w:t>套以上，在我市相关应用单位至少建立</w:t>
      </w:r>
      <w:r w:rsidRPr="002A4316">
        <w:rPr>
          <w:rFonts w:ascii="Times New Roman" w:eastAsia="方正仿宋_GBK"/>
        </w:rPr>
        <w:t>1</w:t>
      </w:r>
      <w:r w:rsidRPr="002A4316">
        <w:rPr>
          <w:rFonts w:ascii="Times New Roman" w:eastAsia="方正仿宋_GBK"/>
        </w:rPr>
        <w:t>个科技示范工程点，满足监管机构和企业质量监测需求，实现对我市食品或药品的供应链质量安全监测。</w:t>
      </w:r>
    </w:p>
    <w:p w:rsidR="002A4316" w:rsidRPr="002A4316" w:rsidRDefault="002A4316" w:rsidP="002A4316">
      <w:pPr>
        <w:spacing w:line="567" w:lineRule="exact"/>
        <w:ind w:firstLineChars="200" w:firstLine="640"/>
        <w:rPr>
          <w:rFonts w:ascii="Times New Roman" w:eastAsia="方正仿宋_GBK"/>
        </w:rPr>
      </w:pPr>
      <w:r>
        <w:rPr>
          <w:rFonts w:ascii="Times New Roman" w:eastAsia="方正仿宋_GBK"/>
        </w:rPr>
        <w:t>MB104</w:t>
      </w:r>
      <w:r w:rsidRPr="002A4316">
        <w:rPr>
          <w:rFonts w:ascii="Times New Roman" w:eastAsia="方正仿宋_GBK"/>
        </w:rPr>
        <w:t>生物安全关键技术研发与应用。针对高等级生物安全实验室个体防护装备、移动式生物安全检测实验室智能化管理、新发突发和烈性传染病防控新技术、重大或新发农林外来入侵物种实时追踪监控与区域减灾联防等生物安全关键领域的科技需求，开展安全监测预警系统、防控关键技术产品、生物样本库技术标准等研究。</w:t>
      </w:r>
    </w:p>
    <w:p w:rsidR="002A4316" w:rsidRPr="002A4316" w:rsidRDefault="002A4316" w:rsidP="002A4316">
      <w:pPr>
        <w:spacing w:line="567" w:lineRule="exact"/>
        <w:ind w:firstLineChars="200" w:firstLine="640"/>
        <w:rPr>
          <w:rFonts w:ascii="Times New Roman" w:eastAsia="方正仿宋_GBK"/>
        </w:rPr>
      </w:pPr>
      <w:r>
        <w:rPr>
          <w:rFonts w:ascii="Times New Roman" w:eastAsia="方正仿宋_GBK"/>
        </w:rPr>
        <w:t>MB105</w:t>
      </w:r>
      <w:r w:rsidRPr="002A4316">
        <w:rPr>
          <w:rFonts w:ascii="Times New Roman" w:eastAsia="方正仿宋_GBK"/>
        </w:rPr>
        <w:t>碳达峰碳中和技术集成与应用示范。针对我市重点</w:t>
      </w:r>
      <w:r w:rsidRPr="002A4316">
        <w:rPr>
          <w:rFonts w:ascii="Times New Roman" w:eastAsia="方正仿宋_GBK"/>
        </w:rPr>
        <w:lastRenderedPageBreak/>
        <w:t>行业和区域实现碳达峰碳中和目标的紧迫需求，重点围绕新能源高效规模化应用、产业低碳或零碳流程改造、污水处理臭氧尾气资源化利用等领域，开展可再生能源发电、能源互联网、二氧化碳捕集、利用和封存（</w:t>
      </w:r>
      <w:r w:rsidRPr="002A4316">
        <w:rPr>
          <w:rFonts w:ascii="Times New Roman" w:eastAsia="方正仿宋_GBK"/>
        </w:rPr>
        <w:t>CCUS</w:t>
      </w:r>
      <w:r w:rsidRPr="002A4316">
        <w:rPr>
          <w:rFonts w:ascii="Times New Roman" w:eastAsia="方正仿宋_GBK"/>
        </w:rPr>
        <w:t>）等绿色低碳技术创新与集成应用。选择我市重点行业或县（市）、区开展多种低碳技术耦合优化工程示范，至少建设示范工程</w:t>
      </w:r>
      <w:r w:rsidRPr="002A4316">
        <w:rPr>
          <w:rFonts w:ascii="Times New Roman" w:eastAsia="方正仿宋_GBK"/>
        </w:rPr>
        <w:t>1</w:t>
      </w:r>
      <w:r w:rsidRPr="002A4316">
        <w:rPr>
          <w:rFonts w:ascii="Times New Roman" w:eastAsia="方正仿宋_GBK"/>
        </w:rPr>
        <w:t>个。</w:t>
      </w:r>
    </w:p>
    <w:p w:rsidR="002A4316" w:rsidRPr="002A4316" w:rsidRDefault="002A4316" w:rsidP="002A4316">
      <w:pPr>
        <w:spacing w:line="567" w:lineRule="exact"/>
        <w:ind w:firstLineChars="200" w:firstLine="640"/>
        <w:rPr>
          <w:rFonts w:ascii="Times New Roman" w:eastAsia="方正仿宋_GBK"/>
        </w:rPr>
      </w:pPr>
      <w:r>
        <w:rPr>
          <w:rFonts w:ascii="Times New Roman" w:eastAsia="方正仿宋_GBK"/>
        </w:rPr>
        <w:t>MB106</w:t>
      </w:r>
      <w:r w:rsidRPr="002A4316">
        <w:rPr>
          <w:rFonts w:ascii="Times New Roman" w:eastAsia="方正仿宋_GBK"/>
        </w:rPr>
        <w:t>水生态环境综合治理关键技术研发及应用。针对太湖蓝藻淤泥无害化处置与资源化利用、城乡河道水生态环境监测与改善等实际问题，整合科研院所、高等院校、企业等优势资源，在我市</w:t>
      </w:r>
      <w:r w:rsidRPr="002A4316">
        <w:rPr>
          <w:rFonts w:ascii="Times New Roman" w:eastAsia="方正仿宋_GBK"/>
        </w:rPr>
        <w:t>1-2</w:t>
      </w:r>
      <w:r w:rsidRPr="002A4316">
        <w:rPr>
          <w:rFonts w:ascii="Times New Roman" w:eastAsia="方正仿宋_GBK"/>
        </w:rPr>
        <w:t>个典型区域组织开展水环境综合治理关键技术研究与集成示范，建立精准化与规范化的科学治水技术体系，进一步提升我市生态宜居环境建设的科技创新水平。</w:t>
      </w:r>
    </w:p>
    <w:p w:rsidR="002A4316" w:rsidRPr="002A4316" w:rsidRDefault="002A4316" w:rsidP="002A4316">
      <w:pPr>
        <w:spacing w:line="567" w:lineRule="exact"/>
        <w:ind w:firstLineChars="200" w:firstLine="640"/>
        <w:rPr>
          <w:rFonts w:ascii="方正黑体_GBK" w:eastAsia="方正黑体_GBK"/>
        </w:rPr>
      </w:pPr>
      <w:r w:rsidRPr="002A4316">
        <w:rPr>
          <w:rFonts w:ascii="方正黑体_GBK" w:eastAsia="方正黑体_GBK"/>
        </w:rPr>
        <w:t>三、申报条件</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1.</w:t>
      </w:r>
      <w:r w:rsidRPr="002A4316">
        <w:rPr>
          <w:rFonts w:ascii="Times New Roman" w:eastAsia="方正仿宋_GBK"/>
        </w:rPr>
        <w:t>申报单位须为在无锡市区范围内登记注册的企业。申报单位是项目建设与运行的主体，具备项目实施相应的技术创新与集成示范能力、基础条件和资金配套能力，应用示范工程由申报单位进行具体的管理与实施。</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2.</w:t>
      </w:r>
      <w:r w:rsidRPr="002A4316">
        <w:rPr>
          <w:rFonts w:ascii="Times New Roman" w:eastAsia="方正仿宋_GBK"/>
        </w:rPr>
        <w:t>项目相关技术成熟稳定、成果来源清晰，要求有明确的应用案例、示范地点或范围；优先支持政府实事工程民生项目；鼓励环太湖科创圈内高校院所、研究开发机构、科技型企业联合申报并优先支持；鼓励拥有核心知识产权或执行期内能产生核心知识产权的单位申报并优先支持。</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lastRenderedPageBreak/>
        <w:t>3.</w:t>
      </w:r>
      <w:r w:rsidRPr="002A4316">
        <w:rPr>
          <w:rFonts w:ascii="Times New Roman" w:eastAsia="方正仿宋_GBK"/>
        </w:rPr>
        <w:t>本计划不支持单纯技术研究项目。鼓励成果示范应用单位联合技术支撑单位共同申报，申报单位与参加单位之间须有相关合作协议。</w:t>
      </w:r>
    </w:p>
    <w:p w:rsidR="002A4316" w:rsidRPr="002A4316" w:rsidRDefault="002A4316" w:rsidP="002A4316">
      <w:pPr>
        <w:spacing w:line="567" w:lineRule="exact"/>
        <w:ind w:firstLineChars="200" w:firstLine="640"/>
        <w:rPr>
          <w:rFonts w:ascii="方正黑体_GBK" w:eastAsia="方正黑体_GBK"/>
        </w:rPr>
      </w:pPr>
      <w:r w:rsidRPr="002A4316">
        <w:rPr>
          <w:rFonts w:ascii="方正黑体_GBK" w:eastAsia="方正黑体_GBK" w:hint="eastAsia"/>
        </w:rPr>
        <w:t>四、申报材料</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（一）无锡市科技创新创业资金项目申请书（网上申报系统在线填写、初审通过后打印）；</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（二）无锡市</w:t>
      </w:r>
      <w:r w:rsidRPr="002A4316">
        <w:rPr>
          <w:rFonts w:ascii="Times New Roman" w:eastAsia="方正仿宋_GBK" w:hint="eastAsia"/>
        </w:rPr>
        <w:t>社会</w:t>
      </w:r>
      <w:r w:rsidRPr="002A4316">
        <w:rPr>
          <w:rFonts w:ascii="Times New Roman" w:eastAsia="方正仿宋_GBK"/>
        </w:rPr>
        <w:t>公共领域技术攻关项目</w:t>
      </w:r>
      <w:r w:rsidRPr="002A4316">
        <w:rPr>
          <w:rFonts w:ascii="Times New Roman" w:eastAsia="方正仿宋_GBK" w:hint="eastAsia"/>
        </w:rPr>
        <w:t>建议书</w:t>
      </w:r>
      <w:r w:rsidRPr="002A4316">
        <w:rPr>
          <w:rFonts w:ascii="Times New Roman" w:eastAsia="方正仿宋_GBK"/>
        </w:rPr>
        <w:t>（格式从网上申报系统</w:t>
      </w:r>
      <w:r w:rsidRPr="002A4316">
        <w:rPr>
          <w:rFonts w:ascii="Times New Roman" w:eastAsia="方正仿宋_GBK"/>
        </w:rPr>
        <w:t>“</w:t>
      </w:r>
      <w:r w:rsidRPr="002A4316">
        <w:rPr>
          <w:rFonts w:ascii="Times New Roman" w:eastAsia="方正仿宋_GBK"/>
        </w:rPr>
        <w:t>项目申请书</w:t>
      </w:r>
      <w:r w:rsidRPr="002A4316">
        <w:rPr>
          <w:rFonts w:ascii="Times New Roman" w:eastAsia="方正仿宋_GBK"/>
        </w:rPr>
        <w:t>/</w:t>
      </w:r>
      <w:r w:rsidRPr="002A4316">
        <w:rPr>
          <w:rFonts w:ascii="Times New Roman" w:eastAsia="方正仿宋_GBK"/>
        </w:rPr>
        <w:t>可行性报告</w:t>
      </w:r>
      <w:r w:rsidRPr="002A4316">
        <w:rPr>
          <w:rFonts w:ascii="Times New Roman" w:eastAsia="方正仿宋_GBK"/>
        </w:rPr>
        <w:t>”</w:t>
      </w:r>
      <w:r w:rsidRPr="002A4316">
        <w:rPr>
          <w:rFonts w:ascii="Times New Roman" w:eastAsia="方正仿宋_GBK"/>
        </w:rPr>
        <w:t>栏目中下载）；</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（三）申报指南所要求的证明材料及其他佐证材料复印件</w:t>
      </w:r>
      <w:r w:rsidRPr="002A4316">
        <w:rPr>
          <w:rFonts w:ascii="Times New Roman" w:eastAsia="方正仿宋_GBK"/>
        </w:rPr>
        <w:t>:</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1.</w:t>
      </w:r>
      <w:r w:rsidRPr="002A4316">
        <w:rPr>
          <w:rFonts w:ascii="Times New Roman" w:eastAsia="方正仿宋_GBK"/>
        </w:rPr>
        <w:t>营业执照；</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2.</w:t>
      </w:r>
      <w:r w:rsidRPr="002A4316">
        <w:rPr>
          <w:rFonts w:ascii="Times New Roman" w:eastAsia="方正仿宋_GBK"/>
        </w:rPr>
        <w:t>上一年度企业财务报告、纳税凭证及研发投入情况说明（纳入国家统计局联网直报平台的企业，符合研发年报调查范围的企业，还须提供国家统计局联网直报平台上填报的</w:t>
      </w:r>
      <w:r w:rsidRPr="002A4316">
        <w:rPr>
          <w:rFonts w:ascii="Times New Roman" w:eastAsia="方正仿宋_GBK"/>
        </w:rPr>
        <w:t>2020</w:t>
      </w:r>
      <w:r w:rsidRPr="002A4316">
        <w:rPr>
          <w:rFonts w:ascii="Times New Roman" w:eastAsia="方正仿宋_GBK"/>
        </w:rPr>
        <w:t>年《企业研究开发项目情况》（</w:t>
      </w:r>
      <w:r w:rsidRPr="002A4316">
        <w:rPr>
          <w:rFonts w:ascii="Times New Roman" w:eastAsia="方正仿宋_GBK"/>
        </w:rPr>
        <w:t>107-1</w:t>
      </w:r>
      <w:r w:rsidRPr="002A4316">
        <w:rPr>
          <w:rFonts w:ascii="Times New Roman" w:eastAsia="方正仿宋_GBK"/>
        </w:rPr>
        <w:t>表）、《企业研究开发活动及相关情况》（</w:t>
      </w:r>
      <w:r w:rsidRPr="002A4316">
        <w:rPr>
          <w:rFonts w:ascii="Times New Roman" w:eastAsia="方正仿宋_GBK"/>
        </w:rPr>
        <w:t>107-2</w:t>
      </w:r>
      <w:r w:rsidRPr="002A4316">
        <w:rPr>
          <w:rFonts w:ascii="Times New Roman" w:eastAsia="方正仿宋_GBK"/>
        </w:rPr>
        <w:t>表），报表须从国家统计联网直报平台导出</w:t>
      </w:r>
      <w:r w:rsidRPr="002A4316">
        <w:rPr>
          <w:rFonts w:ascii="Times New Roman" w:eastAsia="方正仿宋_GBK"/>
        </w:rPr>
        <w:t>pdf</w:t>
      </w:r>
      <w:r w:rsidRPr="002A4316">
        <w:rPr>
          <w:rFonts w:ascii="Times New Roman" w:eastAsia="方正仿宋_GBK"/>
        </w:rPr>
        <w:t>格式文件上传至申报系统；未产生销售的企业，需附上年度研发费用总额占成本费用支出的比例不低于</w:t>
      </w:r>
      <w:r w:rsidRPr="002A4316">
        <w:rPr>
          <w:rFonts w:ascii="Times New Roman" w:eastAsia="方正仿宋_GBK"/>
        </w:rPr>
        <w:t>20%</w:t>
      </w:r>
      <w:r w:rsidRPr="002A4316">
        <w:rPr>
          <w:rFonts w:ascii="Times New Roman" w:eastAsia="方正仿宋_GBK"/>
        </w:rPr>
        <w:t>的说明）；</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3.</w:t>
      </w:r>
      <w:r w:rsidRPr="002A4316">
        <w:rPr>
          <w:rFonts w:ascii="Times New Roman" w:eastAsia="方正仿宋_GBK"/>
        </w:rPr>
        <w:t>项目相关研发情况证明材料（如技术报告、查新报告等）；</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4.</w:t>
      </w:r>
      <w:r w:rsidRPr="002A4316">
        <w:rPr>
          <w:rFonts w:ascii="Times New Roman" w:eastAsia="方正仿宋_GBK"/>
        </w:rPr>
        <w:t>项目相关知识产权证明文件（如：专利证书，软件著作权登记证书等）；</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t>5.</w:t>
      </w:r>
      <w:r w:rsidRPr="002A4316">
        <w:rPr>
          <w:rFonts w:ascii="Times New Roman" w:eastAsia="方正仿宋_GBK"/>
        </w:rPr>
        <w:t>项目和企业相关其它证明材料（如有效期内的高新技术企业证书、高企培育入库文件等）；</w:t>
      </w:r>
    </w:p>
    <w:p w:rsidR="002A4316" w:rsidRPr="002A4316" w:rsidRDefault="002A4316" w:rsidP="002A4316">
      <w:pPr>
        <w:spacing w:line="567" w:lineRule="exact"/>
        <w:ind w:firstLineChars="200" w:firstLine="640"/>
        <w:rPr>
          <w:rFonts w:ascii="Times New Roman" w:eastAsia="方正仿宋_GBK"/>
        </w:rPr>
      </w:pPr>
      <w:r w:rsidRPr="002A4316">
        <w:rPr>
          <w:rFonts w:ascii="Times New Roman" w:eastAsia="方正仿宋_GBK"/>
        </w:rPr>
        <w:lastRenderedPageBreak/>
        <w:t>6.</w:t>
      </w:r>
      <w:r w:rsidRPr="002A4316">
        <w:rPr>
          <w:rFonts w:ascii="Times New Roman" w:eastAsia="方正仿宋_GBK"/>
        </w:rPr>
        <w:t>其他相关证明材料。</w:t>
      </w:r>
    </w:p>
    <w:p w:rsidR="000872BF" w:rsidRPr="006305E3" w:rsidRDefault="000872BF" w:rsidP="00A351E4">
      <w:pPr>
        <w:tabs>
          <w:tab w:val="left" w:pos="7980"/>
        </w:tabs>
        <w:rPr>
          <w:rFonts w:ascii="Times New Roman" w:eastAsia="方正黑体_GBK"/>
        </w:rPr>
        <w:sectPr w:rsidR="000872BF" w:rsidRPr="006305E3" w:rsidSect="00B5541A">
          <w:pgSz w:w="11906" w:h="16838"/>
          <w:pgMar w:top="2098" w:right="1474" w:bottom="1985" w:left="1588" w:header="851" w:footer="1474" w:gutter="0"/>
          <w:cols w:space="720"/>
          <w:docGrid w:type="lines" w:linePitch="435"/>
        </w:sectPr>
      </w:pPr>
    </w:p>
    <w:p w:rsidR="00A13B59" w:rsidRPr="00031A83" w:rsidRDefault="00A13B59" w:rsidP="00A13B59">
      <w:pPr>
        <w:widowControl/>
        <w:spacing w:line="567" w:lineRule="exact"/>
        <w:jc w:val="left"/>
        <w:rPr>
          <w:rFonts w:ascii="Times New Roman" w:eastAsia="方正黑体_GBK"/>
          <w:bCs/>
          <w:kern w:val="0"/>
        </w:rPr>
      </w:pPr>
      <w:r w:rsidRPr="00031A83">
        <w:rPr>
          <w:rFonts w:ascii="Times New Roman" w:eastAsia="方正黑体_GBK"/>
          <w:bCs/>
          <w:kern w:val="0"/>
        </w:rPr>
        <w:lastRenderedPageBreak/>
        <w:t>附件</w:t>
      </w:r>
      <w:r>
        <w:rPr>
          <w:rFonts w:ascii="Times New Roman" w:eastAsia="方正黑体_GBK"/>
          <w:bCs/>
          <w:kern w:val="0"/>
        </w:rPr>
        <w:t>3</w:t>
      </w:r>
    </w:p>
    <w:p w:rsidR="00A13B59" w:rsidRPr="00031A83" w:rsidRDefault="00A13B59" w:rsidP="00A13B59">
      <w:pPr>
        <w:widowControl/>
        <w:spacing w:line="567" w:lineRule="exact"/>
        <w:jc w:val="left"/>
        <w:rPr>
          <w:rFonts w:ascii="Times New Roman" w:eastAsia="方正黑体_GBK"/>
          <w:bCs/>
          <w:kern w:val="0"/>
        </w:rPr>
      </w:pPr>
    </w:p>
    <w:p w:rsidR="00A13B59" w:rsidRPr="00A13B59" w:rsidRDefault="00A13B59" w:rsidP="00A13B59">
      <w:pPr>
        <w:overflowPunct w:val="0"/>
        <w:autoSpaceDE w:val="0"/>
        <w:autoSpaceDN w:val="0"/>
        <w:spacing w:line="567" w:lineRule="exact"/>
        <w:jc w:val="center"/>
        <w:rPr>
          <w:rFonts w:ascii="Times New Roman" w:eastAsia="方正小标宋_GBK"/>
          <w:bCs/>
          <w:color w:val="000000"/>
          <w:kern w:val="0"/>
          <w:sz w:val="44"/>
          <w:szCs w:val="44"/>
          <w:lang w:bidi="ar"/>
        </w:rPr>
      </w:pPr>
      <w:r w:rsidRPr="00A13B59">
        <w:rPr>
          <w:rFonts w:ascii="Times New Roman" w:eastAsia="方正小标宋_GBK"/>
          <w:bCs/>
          <w:color w:val="000000"/>
          <w:kern w:val="0"/>
          <w:sz w:val="44"/>
          <w:szCs w:val="44"/>
          <w:lang w:bidi="ar"/>
        </w:rPr>
        <w:t>2022</w:t>
      </w:r>
      <w:r w:rsidRPr="00A13B59">
        <w:rPr>
          <w:rFonts w:ascii="Times New Roman" w:eastAsia="方正小标宋_GBK"/>
          <w:bCs/>
          <w:color w:val="000000"/>
          <w:kern w:val="0"/>
          <w:sz w:val="44"/>
          <w:szCs w:val="44"/>
          <w:lang w:bidi="ar"/>
        </w:rPr>
        <w:t>年</w:t>
      </w:r>
      <w:r w:rsidRPr="00A13B59">
        <w:rPr>
          <w:rFonts w:ascii="Times New Roman" w:eastAsia="方正小标宋_GBK" w:hint="eastAsia"/>
          <w:bCs/>
          <w:color w:val="000000"/>
          <w:kern w:val="0"/>
          <w:sz w:val="44"/>
          <w:szCs w:val="44"/>
          <w:lang w:bidi="ar"/>
        </w:rPr>
        <w:t>度</w:t>
      </w:r>
      <w:r w:rsidRPr="00A13B59">
        <w:rPr>
          <w:rFonts w:ascii="Times New Roman" w:eastAsia="方正小标宋_GBK"/>
          <w:bCs/>
          <w:color w:val="000000"/>
          <w:kern w:val="0"/>
          <w:sz w:val="44"/>
          <w:szCs w:val="44"/>
          <w:lang w:bidi="ar"/>
        </w:rPr>
        <w:t>无锡市科技创新创业资金</w:t>
      </w:r>
      <w:r w:rsidRPr="00A13B59">
        <w:rPr>
          <w:rFonts w:ascii="Times New Roman" w:eastAsia="方正小标宋_GBK"/>
          <w:bCs/>
          <w:color w:val="000000"/>
          <w:kern w:val="0"/>
          <w:sz w:val="44"/>
          <w:szCs w:val="44"/>
          <w:lang w:bidi="ar"/>
        </w:rPr>
        <w:t>“</w:t>
      </w:r>
      <w:r w:rsidRPr="00A13B59">
        <w:rPr>
          <w:rFonts w:ascii="Times New Roman" w:eastAsia="方正小标宋_GBK"/>
          <w:bCs/>
          <w:color w:val="000000"/>
          <w:kern w:val="0"/>
          <w:sz w:val="44"/>
          <w:szCs w:val="44"/>
          <w:lang w:bidi="ar"/>
        </w:rPr>
        <w:t>太湖之光</w:t>
      </w:r>
      <w:r w:rsidRPr="00A13B59">
        <w:rPr>
          <w:rFonts w:ascii="Times New Roman" w:eastAsia="方正小标宋_GBK"/>
          <w:bCs/>
          <w:color w:val="000000"/>
          <w:kern w:val="0"/>
          <w:sz w:val="44"/>
          <w:szCs w:val="44"/>
          <w:lang w:bidi="ar"/>
        </w:rPr>
        <w:t>”</w:t>
      </w:r>
      <w:r w:rsidRPr="00A13B59">
        <w:rPr>
          <w:rFonts w:ascii="Times New Roman" w:eastAsia="方正小标宋_GBK"/>
          <w:bCs/>
          <w:color w:val="000000"/>
          <w:kern w:val="0"/>
          <w:sz w:val="44"/>
          <w:szCs w:val="44"/>
          <w:lang w:bidi="ar"/>
        </w:rPr>
        <w:t>科技攻关计划</w:t>
      </w:r>
    </w:p>
    <w:p w:rsidR="00A13B59" w:rsidRPr="002317BB" w:rsidRDefault="00A13B59" w:rsidP="00A13B59">
      <w:pPr>
        <w:overflowPunct w:val="0"/>
        <w:autoSpaceDE w:val="0"/>
        <w:autoSpaceDN w:val="0"/>
        <w:spacing w:line="567" w:lineRule="exact"/>
        <w:jc w:val="center"/>
        <w:rPr>
          <w:rFonts w:ascii="Times New Roman" w:eastAsia="方正小标宋_GBK"/>
          <w:bCs/>
          <w:color w:val="000000"/>
          <w:spacing w:val="-3"/>
          <w:kern w:val="0"/>
          <w:sz w:val="44"/>
          <w:szCs w:val="44"/>
          <w:lang w:bidi="ar"/>
        </w:rPr>
      </w:pPr>
      <w:r w:rsidRPr="002317BB">
        <w:rPr>
          <w:rFonts w:ascii="Times New Roman" w:eastAsia="方正小标宋_GBK" w:hint="eastAsia"/>
          <w:bCs/>
          <w:color w:val="000000"/>
          <w:spacing w:val="-3"/>
          <w:kern w:val="0"/>
          <w:sz w:val="44"/>
          <w:szCs w:val="44"/>
          <w:lang w:bidi="ar"/>
        </w:rPr>
        <w:t>（</w:t>
      </w:r>
      <w:r w:rsidR="002A4316" w:rsidRPr="002317BB">
        <w:rPr>
          <w:rFonts w:ascii="Times New Roman" w:eastAsia="方正小标宋简体"/>
          <w:spacing w:val="-3"/>
          <w:kern w:val="0"/>
          <w:sz w:val="44"/>
          <w:szCs w:val="44"/>
        </w:rPr>
        <w:t>现代农业技术研发</w:t>
      </w:r>
      <w:r w:rsidR="002A4316" w:rsidRPr="002317BB">
        <w:rPr>
          <w:rFonts w:ascii="Times New Roman" w:eastAsia="方正小标宋简体" w:hint="eastAsia"/>
          <w:spacing w:val="-3"/>
          <w:kern w:val="0"/>
          <w:sz w:val="44"/>
          <w:szCs w:val="44"/>
        </w:rPr>
        <w:t>/</w:t>
      </w:r>
      <w:r w:rsidR="002A4316" w:rsidRPr="002317BB">
        <w:rPr>
          <w:rFonts w:ascii="Times New Roman" w:eastAsia="方正小标宋简体"/>
          <w:spacing w:val="-3"/>
          <w:kern w:val="0"/>
          <w:sz w:val="44"/>
          <w:szCs w:val="44"/>
        </w:rPr>
        <w:t>社会公共领域技术攻关</w:t>
      </w:r>
      <w:r w:rsidRPr="002317BB">
        <w:rPr>
          <w:rFonts w:ascii="Times New Roman" w:eastAsia="方正小标宋_GBK" w:hint="eastAsia"/>
          <w:bCs/>
          <w:color w:val="000000"/>
          <w:spacing w:val="-3"/>
          <w:kern w:val="0"/>
          <w:sz w:val="44"/>
          <w:szCs w:val="44"/>
          <w:lang w:bidi="ar"/>
        </w:rPr>
        <w:t>）</w:t>
      </w:r>
      <w:r w:rsidRPr="002317BB">
        <w:rPr>
          <w:rFonts w:ascii="Times New Roman" w:eastAsia="方正小标宋_GBK"/>
          <w:bCs/>
          <w:color w:val="000000"/>
          <w:spacing w:val="-3"/>
          <w:kern w:val="0"/>
          <w:sz w:val="44"/>
          <w:szCs w:val="44"/>
          <w:lang w:bidi="ar"/>
        </w:rPr>
        <w:t>项目申报推荐汇总表</w:t>
      </w:r>
    </w:p>
    <w:p w:rsidR="00B30432" w:rsidRPr="00A13B59" w:rsidRDefault="00B30432" w:rsidP="00A13B59">
      <w:pPr>
        <w:overflowPunct w:val="0"/>
        <w:autoSpaceDE w:val="0"/>
        <w:autoSpaceDN w:val="0"/>
        <w:spacing w:line="560" w:lineRule="exact"/>
        <w:jc w:val="center"/>
        <w:rPr>
          <w:rFonts w:ascii="Times New Roman" w:eastAsia="方正仿宋_GBK"/>
          <w:sz w:val="28"/>
          <w:szCs w:val="28"/>
        </w:rPr>
      </w:pPr>
    </w:p>
    <w:p w:rsidR="00A13B59" w:rsidRPr="00A13B59" w:rsidRDefault="00A13B59" w:rsidP="00A13B59">
      <w:pPr>
        <w:spacing w:afterLines="50" w:after="217" w:line="320" w:lineRule="exact"/>
        <w:rPr>
          <w:rFonts w:ascii="方正仿宋_GBK" w:eastAsia="方正仿宋_GBK"/>
          <w:color w:val="333333"/>
          <w:kern w:val="0"/>
          <w:sz w:val="28"/>
          <w:szCs w:val="28"/>
        </w:rPr>
      </w:pPr>
      <w:r w:rsidRPr="00A13B59">
        <w:rPr>
          <w:rFonts w:ascii="方正仿宋_GBK" w:eastAsia="方正仿宋_GBK" w:hint="eastAsia"/>
          <w:color w:val="333333"/>
          <w:kern w:val="0"/>
          <w:sz w:val="28"/>
          <w:szCs w:val="28"/>
        </w:rPr>
        <w:t>推荐部门：              （盖章）                   日期：</w:t>
      </w: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930"/>
        <w:gridCol w:w="864"/>
        <w:gridCol w:w="850"/>
        <w:gridCol w:w="1134"/>
        <w:gridCol w:w="1134"/>
        <w:gridCol w:w="993"/>
        <w:gridCol w:w="850"/>
        <w:gridCol w:w="1276"/>
        <w:gridCol w:w="992"/>
        <w:gridCol w:w="851"/>
        <w:gridCol w:w="850"/>
        <w:gridCol w:w="2977"/>
        <w:gridCol w:w="709"/>
      </w:tblGrid>
      <w:tr w:rsidR="002A4316" w:rsidTr="002A4316">
        <w:trPr>
          <w:trHeight w:val="864"/>
          <w:jc w:val="center"/>
        </w:trPr>
        <w:tc>
          <w:tcPr>
            <w:tcW w:w="640"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序号</w:t>
            </w:r>
          </w:p>
        </w:tc>
        <w:tc>
          <w:tcPr>
            <w:tcW w:w="930"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申报编号</w:t>
            </w:r>
          </w:p>
        </w:tc>
        <w:tc>
          <w:tcPr>
            <w:tcW w:w="864" w:type="dxa"/>
            <w:vAlign w:val="center"/>
          </w:tcPr>
          <w:p w:rsidR="002A4316" w:rsidRPr="00A13B59" w:rsidRDefault="002A4316" w:rsidP="00A13B59">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项目名称</w:t>
            </w:r>
          </w:p>
        </w:tc>
        <w:tc>
          <w:tcPr>
            <w:tcW w:w="850" w:type="dxa"/>
            <w:vAlign w:val="center"/>
          </w:tcPr>
          <w:p w:rsidR="002A4316" w:rsidRPr="00A13B59" w:rsidRDefault="002A4316" w:rsidP="00A13B59">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单位名称</w:t>
            </w:r>
          </w:p>
        </w:tc>
        <w:tc>
          <w:tcPr>
            <w:tcW w:w="1134"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项目技术领域</w:t>
            </w:r>
          </w:p>
        </w:tc>
        <w:tc>
          <w:tcPr>
            <w:tcW w:w="1134"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单位所属产业</w:t>
            </w:r>
          </w:p>
        </w:tc>
        <w:tc>
          <w:tcPr>
            <w:tcW w:w="993"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项目</w:t>
            </w:r>
          </w:p>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负责人</w:t>
            </w:r>
          </w:p>
        </w:tc>
        <w:tc>
          <w:tcPr>
            <w:tcW w:w="850"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成果</w:t>
            </w:r>
          </w:p>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来源</w:t>
            </w:r>
          </w:p>
        </w:tc>
        <w:tc>
          <w:tcPr>
            <w:tcW w:w="1276" w:type="dxa"/>
            <w:vAlign w:val="center"/>
          </w:tcPr>
          <w:p w:rsidR="002A4316" w:rsidRPr="00A13B59" w:rsidRDefault="002A4316" w:rsidP="00A13B59">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项目新增总投资</w:t>
            </w:r>
          </w:p>
        </w:tc>
        <w:tc>
          <w:tcPr>
            <w:tcW w:w="992"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申请市</w:t>
            </w:r>
          </w:p>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级资金</w:t>
            </w:r>
          </w:p>
        </w:tc>
        <w:tc>
          <w:tcPr>
            <w:tcW w:w="851"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指南</w:t>
            </w:r>
          </w:p>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代码</w:t>
            </w:r>
          </w:p>
        </w:tc>
        <w:tc>
          <w:tcPr>
            <w:tcW w:w="850"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所属</w:t>
            </w:r>
          </w:p>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地区</w:t>
            </w:r>
          </w:p>
        </w:tc>
        <w:tc>
          <w:tcPr>
            <w:tcW w:w="2977" w:type="dxa"/>
          </w:tcPr>
          <w:p w:rsidR="002A4316" w:rsidRPr="00A13B59" w:rsidRDefault="002A4316" w:rsidP="002A4316">
            <w:pPr>
              <w:widowControl/>
              <w:spacing w:line="300" w:lineRule="exact"/>
              <w:jc w:val="center"/>
              <w:rPr>
                <w:rFonts w:ascii="方正黑体_GBK" w:eastAsia="方正黑体_GBK"/>
                <w:kern w:val="0"/>
                <w:sz w:val="24"/>
                <w:szCs w:val="24"/>
              </w:rPr>
            </w:pPr>
            <w:r w:rsidRPr="002A4316">
              <w:rPr>
                <w:rFonts w:ascii="方正黑体_GBK" w:eastAsia="方正黑体_GBK" w:hint="eastAsia"/>
                <w:kern w:val="0"/>
                <w:sz w:val="24"/>
                <w:szCs w:val="24"/>
              </w:rPr>
              <w:t>2020年、2021年销售收入以及同期研发费用总额占销售收入总额的比</w:t>
            </w:r>
            <w:r>
              <w:rPr>
                <w:rFonts w:ascii="Times New Roman" w:hint="eastAsia"/>
                <w:b/>
                <w:kern w:val="0"/>
                <w:sz w:val="24"/>
                <w:szCs w:val="24"/>
              </w:rPr>
              <w:t>例</w:t>
            </w:r>
          </w:p>
        </w:tc>
        <w:tc>
          <w:tcPr>
            <w:tcW w:w="709" w:type="dxa"/>
            <w:vAlign w:val="center"/>
          </w:tcPr>
          <w:p w:rsidR="002A4316" w:rsidRPr="00A13B59" w:rsidRDefault="002A4316" w:rsidP="005A19D2">
            <w:pPr>
              <w:widowControl/>
              <w:spacing w:line="300" w:lineRule="exact"/>
              <w:jc w:val="center"/>
              <w:rPr>
                <w:rFonts w:ascii="方正黑体_GBK" w:eastAsia="方正黑体_GBK"/>
                <w:kern w:val="0"/>
                <w:sz w:val="24"/>
                <w:szCs w:val="24"/>
              </w:rPr>
            </w:pPr>
            <w:r w:rsidRPr="00A13B59">
              <w:rPr>
                <w:rFonts w:ascii="方正黑体_GBK" w:eastAsia="方正黑体_GBK" w:hint="eastAsia"/>
                <w:kern w:val="0"/>
                <w:sz w:val="24"/>
                <w:szCs w:val="24"/>
              </w:rPr>
              <w:t>备注</w:t>
            </w:r>
          </w:p>
        </w:tc>
      </w:tr>
      <w:tr w:rsidR="002A4316" w:rsidTr="002A4316">
        <w:trPr>
          <w:jc w:val="center"/>
        </w:trPr>
        <w:tc>
          <w:tcPr>
            <w:tcW w:w="640" w:type="dxa"/>
          </w:tcPr>
          <w:p w:rsidR="002A4316" w:rsidRDefault="002A4316" w:rsidP="005A19D2">
            <w:pPr>
              <w:spacing w:line="560" w:lineRule="exact"/>
              <w:rPr>
                <w:rFonts w:ascii="Times New Roman" w:eastAsia="方正小标宋简体"/>
                <w:kern w:val="0"/>
                <w:sz w:val="44"/>
                <w:szCs w:val="44"/>
              </w:rPr>
            </w:pPr>
          </w:p>
        </w:tc>
        <w:tc>
          <w:tcPr>
            <w:tcW w:w="930" w:type="dxa"/>
          </w:tcPr>
          <w:p w:rsidR="002A4316" w:rsidRDefault="002A4316" w:rsidP="005A19D2">
            <w:pPr>
              <w:spacing w:line="560" w:lineRule="exact"/>
              <w:rPr>
                <w:rFonts w:ascii="Times New Roman" w:eastAsia="方正小标宋简体"/>
                <w:kern w:val="0"/>
                <w:sz w:val="44"/>
                <w:szCs w:val="44"/>
              </w:rPr>
            </w:pPr>
          </w:p>
        </w:tc>
        <w:tc>
          <w:tcPr>
            <w:tcW w:w="864"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993"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276" w:type="dxa"/>
          </w:tcPr>
          <w:p w:rsidR="002A4316" w:rsidRDefault="002A4316" w:rsidP="005A19D2">
            <w:pPr>
              <w:spacing w:line="560" w:lineRule="exact"/>
              <w:rPr>
                <w:rFonts w:ascii="Times New Roman" w:eastAsia="方正小标宋简体"/>
                <w:kern w:val="0"/>
                <w:sz w:val="44"/>
                <w:szCs w:val="44"/>
              </w:rPr>
            </w:pPr>
          </w:p>
        </w:tc>
        <w:tc>
          <w:tcPr>
            <w:tcW w:w="992" w:type="dxa"/>
          </w:tcPr>
          <w:p w:rsidR="002A4316" w:rsidRDefault="002A4316" w:rsidP="005A19D2">
            <w:pPr>
              <w:spacing w:line="560" w:lineRule="exact"/>
              <w:rPr>
                <w:rFonts w:ascii="Times New Roman" w:eastAsia="方正小标宋简体"/>
                <w:kern w:val="0"/>
                <w:sz w:val="44"/>
                <w:szCs w:val="44"/>
              </w:rPr>
            </w:pPr>
          </w:p>
        </w:tc>
        <w:tc>
          <w:tcPr>
            <w:tcW w:w="851"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2977" w:type="dxa"/>
          </w:tcPr>
          <w:p w:rsidR="002A4316" w:rsidRDefault="002A4316" w:rsidP="005A19D2">
            <w:pPr>
              <w:spacing w:line="560" w:lineRule="exact"/>
              <w:rPr>
                <w:rFonts w:ascii="Times New Roman" w:eastAsia="方正小标宋简体"/>
                <w:kern w:val="0"/>
                <w:sz w:val="44"/>
                <w:szCs w:val="44"/>
              </w:rPr>
            </w:pPr>
          </w:p>
        </w:tc>
        <w:tc>
          <w:tcPr>
            <w:tcW w:w="709" w:type="dxa"/>
          </w:tcPr>
          <w:p w:rsidR="002A4316" w:rsidRDefault="002A4316" w:rsidP="005A19D2">
            <w:pPr>
              <w:spacing w:line="560" w:lineRule="exact"/>
              <w:rPr>
                <w:rFonts w:ascii="Times New Roman" w:eastAsia="方正小标宋简体"/>
                <w:kern w:val="0"/>
                <w:sz w:val="44"/>
                <w:szCs w:val="44"/>
              </w:rPr>
            </w:pPr>
          </w:p>
        </w:tc>
      </w:tr>
      <w:tr w:rsidR="002A4316" w:rsidTr="002A4316">
        <w:trPr>
          <w:jc w:val="center"/>
        </w:trPr>
        <w:tc>
          <w:tcPr>
            <w:tcW w:w="640" w:type="dxa"/>
          </w:tcPr>
          <w:p w:rsidR="002A4316" w:rsidRDefault="002A4316" w:rsidP="005A19D2">
            <w:pPr>
              <w:spacing w:line="560" w:lineRule="exact"/>
              <w:rPr>
                <w:rFonts w:ascii="Times New Roman" w:eastAsia="方正小标宋简体"/>
                <w:kern w:val="0"/>
                <w:sz w:val="44"/>
                <w:szCs w:val="44"/>
              </w:rPr>
            </w:pPr>
          </w:p>
        </w:tc>
        <w:tc>
          <w:tcPr>
            <w:tcW w:w="930" w:type="dxa"/>
          </w:tcPr>
          <w:p w:rsidR="002A4316" w:rsidRDefault="002A4316" w:rsidP="005A19D2">
            <w:pPr>
              <w:spacing w:line="560" w:lineRule="exact"/>
              <w:rPr>
                <w:rFonts w:ascii="Times New Roman" w:eastAsia="方正小标宋简体"/>
                <w:kern w:val="0"/>
                <w:sz w:val="44"/>
                <w:szCs w:val="44"/>
              </w:rPr>
            </w:pPr>
          </w:p>
        </w:tc>
        <w:tc>
          <w:tcPr>
            <w:tcW w:w="864"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993"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276" w:type="dxa"/>
          </w:tcPr>
          <w:p w:rsidR="002A4316" w:rsidRDefault="002A4316" w:rsidP="005A19D2">
            <w:pPr>
              <w:spacing w:line="560" w:lineRule="exact"/>
              <w:rPr>
                <w:rFonts w:ascii="Times New Roman" w:eastAsia="方正小标宋简体"/>
                <w:kern w:val="0"/>
                <w:sz w:val="44"/>
                <w:szCs w:val="44"/>
              </w:rPr>
            </w:pPr>
          </w:p>
        </w:tc>
        <w:tc>
          <w:tcPr>
            <w:tcW w:w="992" w:type="dxa"/>
          </w:tcPr>
          <w:p w:rsidR="002A4316" w:rsidRDefault="002A4316" w:rsidP="005A19D2">
            <w:pPr>
              <w:spacing w:line="560" w:lineRule="exact"/>
              <w:rPr>
                <w:rFonts w:ascii="Times New Roman" w:eastAsia="方正小标宋简体"/>
                <w:kern w:val="0"/>
                <w:sz w:val="44"/>
                <w:szCs w:val="44"/>
              </w:rPr>
            </w:pPr>
          </w:p>
        </w:tc>
        <w:tc>
          <w:tcPr>
            <w:tcW w:w="851"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2977" w:type="dxa"/>
          </w:tcPr>
          <w:p w:rsidR="002A4316" w:rsidRDefault="002A4316" w:rsidP="005A19D2">
            <w:pPr>
              <w:spacing w:line="560" w:lineRule="exact"/>
              <w:rPr>
                <w:rFonts w:ascii="Times New Roman" w:eastAsia="方正小标宋简体"/>
                <w:kern w:val="0"/>
                <w:sz w:val="44"/>
                <w:szCs w:val="44"/>
              </w:rPr>
            </w:pPr>
          </w:p>
        </w:tc>
        <w:tc>
          <w:tcPr>
            <w:tcW w:w="709" w:type="dxa"/>
          </w:tcPr>
          <w:p w:rsidR="002A4316" w:rsidRDefault="002A4316" w:rsidP="005A19D2">
            <w:pPr>
              <w:spacing w:line="560" w:lineRule="exact"/>
              <w:rPr>
                <w:rFonts w:ascii="Times New Roman" w:eastAsia="方正小标宋简体"/>
                <w:kern w:val="0"/>
                <w:sz w:val="44"/>
                <w:szCs w:val="44"/>
              </w:rPr>
            </w:pPr>
          </w:p>
        </w:tc>
      </w:tr>
      <w:tr w:rsidR="002A4316" w:rsidTr="002A4316">
        <w:trPr>
          <w:jc w:val="center"/>
        </w:trPr>
        <w:tc>
          <w:tcPr>
            <w:tcW w:w="640" w:type="dxa"/>
          </w:tcPr>
          <w:p w:rsidR="002A4316" w:rsidRDefault="002A4316" w:rsidP="005A19D2">
            <w:pPr>
              <w:spacing w:line="560" w:lineRule="exact"/>
              <w:rPr>
                <w:rFonts w:ascii="Times New Roman" w:eastAsia="方正小标宋简体"/>
                <w:kern w:val="0"/>
                <w:sz w:val="44"/>
                <w:szCs w:val="44"/>
              </w:rPr>
            </w:pPr>
          </w:p>
        </w:tc>
        <w:tc>
          <w:tcPr>
            <w:tcW w:w="930" w:type="dxa"/>
          </w:tcPr>
          <w:p w:rsidR="002A4316" w:rsidRDefault="002A4316" w:rsidP="005A19D2">
            <w:pPr>
              <w:spacing w:line="560" w:lineRule="exact"/>
              <w:rPr>
                <w:rFonts w:ascii="Times New Roman" w:eastAsia="方正小标宋简体"/>
                <w:kern w:val="0"/>
                <w:sz w:val="44"/>
                <w:szCs w:val="44"/>
              </w:rPr>
            </w:pPr>
          </w:p>
        </w:tc>
        <w:tc>
          <w:tcPr>
            <w:tcW w:w="864"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993"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276" w:type="dxa"/>
          </w:tcPr>
          <w:p w:rsidR="002A4316" w:rsidRDefault="002A4316" w:rsidP="005A19D2">
            <w:pPr>
              <w:spacing w:line="560" w:lineRule="exact"/>
              <w:rPr>
                <w:rFonts w:ascii="Times New Roman" w:eastAsia="方正小标宋简体"/>
                <w:kern w:val="0"/>
                <w:sz w:val="44"/>
                <w:szCs w:val="44"/>
              </w:rPr>
            </w:pPr>
          </w:p>
        </w:tc>
        <w:tc>
          <w:tcPr>
            <w:tcW w:w="992" w:type="dxa"/>
          </w:tcPr>
          <w:p w:rsidR="002A4316" w:rsidRDefault="002A4316" w:rsidP="005A19D2">
            <w:pPr>
              <w:spacing w:line="560" w:lineRule="exact"/>
              <w:rPr>
                <w:rFonts w:ascii="Times New Roman" w:eastAsia="方正小标宋简体"/>
                <w:kern w:val="0"/>
                <w:sz w:val="44"/>
                <w:szCs w:val="44"/>
              </w:rPr>
            </w:pPr>
          </w:p>
        </w:tc>
        <w:tc>
          <w:tcPr>
            <w:tcW w:w="851"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2977" w:type="dxa"/>
          </w:tcPr>
          <w:p w:rsidR="002A4316" w:rsidRDefault="002A4316" w:rsidP="005A19D2">
            <w:pPr>
              <w:spacing w:line="560" w:lineRule="exact"/>
              <w:rPr>
                <w:rFonts w:ascii="Times New Roman" w:eastAsia="方正小标宋简体"/>
                <w:kern w:val="0"/>
                <w:sz w:val="44"/>
                <w:szCs w:val="44"/>
              </w:rPr>
            </w:pPr>
          </w:p>
        </w:tc>
        <w:tc>
          <w:tcPr>
            <w:tcW w:w="709" w:type="dxa"/>
          </w:tcPr>
          <w:p w:rsidR="002A4316" w:rsidRDefault="002A4316" w:rsidP="005A19D2">
            <w:pPr>
              <w:spacing w:line="560" w:lineRule="exact"/>
              <w:rPr>
                <w:rFonts w:ascii="Times New Roman" w:eastAsia="方正小标宋简体"/>
                <w:kern w:val="0"/>
                <w:sz w:val="44"/>
                <w:szCs w:val="44"/>
              </w:rPr>
            </w:pPr>
          </w:p>
        </w:tc>
      </w:tr>
      <w:tr w:rsidR="002A4316" w:rsidTr="002A4316">
        <w:trPr>
          <w:jc w:val="center"/>
        </w:trPr>
        <w:tc>
          <w:tcPr>
            <w:tcW w:w="640" w:type="dxa"/>
          </w:tcPr>
          <w:p w:rsidR="002A4316" w:rsidRDefault="002A4316" w:rsidP="005A19D2">
            <w:pPr>
              <w:spacing w:line="560" w:lineRule="exact"/>
              <w:rPr>
                <w:rFonts w:ascii="Times New Roman" w:eastAsia="方正小标宋简体"/>
                <w:kern w:val="0"/>
                <w:sz w:val="44"/>
                <w:szCs w:val="44"/>
              </w:rPr>
            </w:pPr>
          </w:p>
        </w:tc>
        <w:tc>
          <w:tcPr>
            <w:tcW w:w="930" w:type="dxa"/>
          </w:tcPr>
          <w:p w:rsidR="002A4316" w:rsidRDefault="002A4316" w:rsidP="005A19D2">
            <w:pPr>
              <w:spacing w:line="560" w:lineRule="exact"/>
              <w:rPr>
                <w:rFonts w:ascii="Times New Roman" w:eastAsia="方正小标宋简体"/>
                <w:kern w:val="0"/>
                <w:sz w:val="44"/>
                <w:szCs w:val="44"/>
              </w:rPr>
            </w:pPr>
          </w:p>
        </w:tc>
        <w:tc>
          <w:tcPr>
            <w:tcW w:w="864"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993"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276" w:type="dxa"/>
          </w:tcPr>
          <w:p w:rsidR="002A4316" w:rsidRDefault="002A4316" w:rsidP="005A19D2">
            <w:pPr>
              <w:spacing w:line="560" w:lineRule="exact"/>
              <w:rPr>
                <w:rFonts w:ascii="Times New Roman" w:eastAsia="方正小标宋简体"/>
                <w:kern w:val="0"/>
                <w:sz w:val="44"/>
                <w:szCs w:val="44"/>
              </w:rPr>
            </w:pPr>
          </w:p>
        </w:tc>
        <w:tc>
          <w:tcPr>
            <w:tcW w:w="992" w:type="dxa"/>
          </w:tcPr>
          <w:p w:rsidR="002A4316" w:rsidRDefault="002A4316" w:rsidP="005A19D2">
            <w:pPr>
              <w:spacing w:line="560" w:lineRule="exact"/>
              <w:rPr>
                <w:rFonts w:ascii="Times New Roman" w:eastAsia="方正小标宋简体"/>
                <w:kern w:val="0"/>
                <w:sz w:val="44"/>
                <w:szCs w:val="44"/>
              </w:rPr>
            </w:pPr>
          </w:p>
        </w:tc>
        <w:tc>
          <w:tcPr>
            <w:tcW w:w="851"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2977" w:type="dxa"/>
          </w:tcPr>
          <w:p w:rsidR="002A4316" w:rsidRDefault="002A4316" w:rsidP="005A19D2">
            <w:pPr>
              <w:spacing w:line="560" w:lineRule="exact"/>
              <w:rPr>
                <w:rFonts w:ascii="Times New Roman" w:eastAsia="方正小标宋简体"/>
                <w:kern w:val="0"/>
                <w:sz w:val="44"/>
                <w:szCs w:val="44"/>
              </w:rPr>
            </w:pPr>
          </w:p>
        </w:tc>
        <w:tc>
          <w:tcPr>
            <w:tcW w:w="709" w:type="dxa"/>
          </w:tcPr>
          <w:p w:rsidR="002A4316" w:rsidRDefault="002A4316" w:rsidP="005A19D2">
            <w:pPr>
              <w:spacing w:line="560" w:lineRule="exact"/>
              <w:rPr>
                <w:rFonts w:ascii="Times New Roman" w:eastAsia="方正小标宋简体"/>
                <w:kern w:val="0"/>
                <w:sz w:val="44"/>
                <w:szCs w:val="44"/>
              </w:rPr>
            </w:pPr>
          </w:p>
        </w:tc>
      </w:tr>
      <w:tr w:rsidR="002A4316" w:rsidTr="002A4316">
        <w:trPr>
          <w:jc w:val="center"/>
        </w:trPr>
        <w:tc>
          <w:tcPr>
            <w:tcW w:w="640" w:type="dxa"/>
          </w:tcPr>
          <w:p w:rsidR="002A4316" w:rsidRDefault="002A4316" w:rsidP="005A19D2">
            <w:pPr>
              <w:spacing w:line="560" w:lineRule="exact"/>
              <w:rPr>
                <w:rFonts w:ascii="Times New Roman" w:eastAsia="方正小标宋简体"/>
                <w:kern w:val="0"/>
                <w:sz w:val="44"/>
                <w:szCs w:val="44"/>
              </w:rPr>
            </w:pPr>
          </w:p>
        </w:tc>
        <w:tc>
          <w:tcPr>
            <w:tcW w:w="930" w:type="dxa"/>
          </w:tcPr>
          <w:p w:rsidR="002A4316" w:rsidRDefault="002A4316" w:rsidP="005A19D2">
            <w:pPr>
              <w:spacing w:line="560" w:lineRule="exact"/>
              <w:rPr>
                <w:rFonts w:ascii="Times New Roman" w:eastAsia="方正小标宋简体"/>
                <w:kern w:val="0"/>
                <w:sz w:val="44"/>
                <w:szCs w:val="44"/>
              </w:rPr>
            </w:pPr>
          </w:p>
        </w:tc>
        <w:tc>
          <w:tcPr>
            <w:tcW w:w="864"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1134" w:type="dxa"/>
          </w:tcPr>
          <w:p w:rsidR="002A4316" w:rsidRDefault="002A4316" w:rsidP="005A19D2">
            <w:pPr>
              <w:spacing w:line="560" w:lineRule="exact"/>
              <w:rPr>
                <w:rFonts w:ascii="Times New Roman" w:eastAsia="方正小标宋简体"/>
                <w:kern w:val="0"/>
                <w:sz w:val="44"/>
                <w:szCs w:val="44"/>
              </w:rPr>
            </w:pPr>
          </w:p>
        </w:tc>
        <w:tc>
          <w:tcPr>
            <w:tcW w:w="993"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1276" w:type="dxa"/>
          </w:tcPr>
          <w:p w:rsidR="002A4316" w:rsidRDefault="002A4316" w:rsidP="005A19D2">
            <w:pPr>
              <w:spacing w:line="560" w:lineRule="exact"/>
              <w:rPr>
                <w:rFonts w:ascii="Times New Roman" w:eastAsia="方正小标宋简体"/>
                <w:kern w:val="0"/>
                <w:sz w:val="44"/>
                <w:szCs w:val="44"/>
              </w:rPr>
            </w:pPr>
          </w:p>
        </w:tc>
        <w:tc>
          <w:tcPr>
            <w:tcW w:w="992" w:type="dxa"/>
          </w:tcPr>
          <w:p w:rsidR="002A4316" w:rsidRDefault="002A4316" w:rsidP="005A19D2">
            <w:pPr>
              <w:spacing w:line="560" w:lineRule="exact"/>
              <w:rPr>
                <w:rFonts w:ascii="Times New Roman" w:eastAsia="方正小标宋简体"/>
                <w:kern w:val="0"/>
                <w:sz w:val="44"/>
                <w:szCs w:val="44"/>
              </w:rPr>
            </w:pPr>
          </w:p>
        </w:tc>
        <w:tc>
          <w:tcPr>
            <w:tcW w:w="851" w:type="dxa"/>
          </w:tcPr>
          <w:p w:rsidR="002A4316" w:rsidRDefault="002A4316" w:rsidP="005A19D2">
            <w:pPr>
              <w:spacing w:line="560" w:lineRule="exact"/>
              <w:rPr>
                <w:rFonts w:ascii="Times New Roman" w:eastAsia="方正小标宋简体"/>
                <w:kern w:val="0"/>
                <w:sz w:val="44"/>
                <w:szCs w:val="44"/>
              </w:rPr>
            </w:pPr>
          </w:p>
        </w:tc>
        <w:tc>
          <w:tcPr>
            <w:tcW w:w="850" w:type="dxa"/>
          </w:tcPr>
          <w:p w:rsidR="002A4316" w:rsidRDefault="002A4316" w:rsidP="005A19D2">
            <w:pPr>
              <w:spacing w:line="560" w:lineRule="exact"/>
              <w:rPr>
                <w:rFonts w:ascii="Times New Roman" w:eastAsia="方正小标宋简体"/>
                <w:kern w:val="0"/>
                <w:sz w:val="44"/>
                <w:szCs w:val="44"/>
              </w:rPr>
            </w:pPr>
          </w:p>
        </w:tc>
        <w:tc>
          <w:tcPr>
            <w:tcW w:w="2977" w:type="dxa"/>
          </w:tcPr>
          <w:p w:rsidR="002A4316" w:rsidRDefault="002A4316" w:rsidP="005A19D2">
            <w:pPr>
              <w:spacing w:line="560" w:lineRule="exact"/>
              <w:rPr>
                <w:rFonts w:ascii="Times New Roman" w:eastAsia="方正小标宋简体"/>
                <w:kern w:val="0"/>
                <w:sz w:val="44"/>
                <w:szCs w:val="44"/>
              </w:rPr>
            </w:pPr>
          </w:p>
        </w:tc>
        <w:tc>
          <w:tcPr>
            <w:tcW w:w="709" w:type="dxa"/>
          </w:tcPr>
          <w:p w:rsidR="002A4316" w:rsidRDefault="002A4316" w:rsidP="005A19D2">
            <w:pPr>
              <w:spacing w:line="560" w:lineRule="exact"/>
              <w:rPr>
                <w:rFonts w:ascii="Times New Roman" w:eastAsia="方正小标宋简体"/>
                <w:kern w:val="0"/>
                <w:sz w:val="44"/>
                <w:szCs w:val="44"/>
              </w:rPr>
            </w:pPr>
          </w:p>
        </w:tc>
      </w:tr>
    </w:tbl>
    <w:p w:rsidR="00B30432" w:rsidRPr="002A4316" w:rsidRDefault="002A4316" w:rsidP="002A4316">
      <w:pPr>
        <w:spacing w:line="320" w:lineRule="exact"/>
        <w:rPr>
          <w:rFonts w:ascii="Times New Roman" w:eastAsia="方正仿宋_GBK"/>
          <w:sz w:val="24"/>
          <w:szCs w:val="24"/>
        </w:rPr>
      </w:pPr>
      <w:r w:rsidRPr="002A4316">
        <w:rPr>
          <w:rFonts w:ascii="Times New Roman" w:eastAsia="方正仿宋_GBK"/>
          <w:sz w:val="24"/>
          <w:szCs w:val="24"/>
        </w:rPr>
        <w:t>注：</w:t>
      </w:r>
      <w:r w:rsidRPr="002A4316">
        <w:rPr>
          <w:rFonts w:ascii="Times New Roman" w:eastAsia="方正仿宋_GBK" w:hint="eastAsia"/>
          <w:sz w:val="24"/>
          <w:szCs w:val="24"/>
        </w:rPr>
        <w:t>成果</w:t>
      </w:r>
      <w:r w:rsidRPr="002A4316">
        <w:rPr>
          <w:rFonts w:ascii="Times New Roman" w:eastAsia="方正仿宋_GBK"/>
          <w:sz w:val="24"/>
          <w:szCs w:val="24"/>
        </w:rPr>
        <w:t>来源为企业</w:t>
      </w:r>
      <w:r w:rsidRPr="002A4316">
        <w:rPr>
          <w:rFonts w:ascii="Times New Roman" w:eastAsia="方正仿宋_GBK" w:hint="eastAsia"/>
          <w:sz w:val="24"/>
          <w:szCs w:val="24"/>
        </w:rPr>
        <w:t>自有、成果吸纳</w:t>
      </w:r>
      <w:r w:rsidRPr="002A4316">
        <w:rPr>
          <w:rFonts w:ascii="Times New Roman" w:eastAsia="方正仿宋_GBK"/>
          <w:sz w:val="24"/>
          <w:szCs w:val="24"/>
        </w:rPr>
        <w:t>。</w:t>
      </w:r>
      <w:r w:rsidRPr="002A4316">
        <w:rPr>
          <w:rFonts w:ascii="Times New Roman" w:eastAsia="方正仿宋_GBK" w:hint="eastAsia"/>
          <w:sz w:val="24"/>
          <w:szCs w:val="24"/>
        </w:rPr>
        <w:t>来源为</w:t>
      </w:r>
      <w:r w:rsidRPr="002A4316">
        <w:rPr>
          <w:rFonts w:ascii="Times New Roman" w:eastAsia="方正仿宋_GBK"/>
          <w:sz w:val="24"/>
          <w:szCs w:val="24"/>
        </w:rPr>
        <w:t>成果</w:t>
      </w:r>
      <w:r w:rsidRPr="002A4316">
        <w:rPr>
          <w:rFonts w:ascii="Times New Roman" w:eastAsia="方正仿宋_GBK" w:hint="eastAsia"/>
          <w:sz w:val="24"/>
          <w:szCs w:val="24"/>
        </w:rPr>
        <w:t>吸纳的</w:t>
      </w:r>
      <w:r w:rsidRPr="002A4316">
        <w:rPr>
          <w:rFonts w:ascii="Times New Roman" w:eastAsia="方正仿宋_GBK"/>
          <w:sz w:val="24"/>
          <w:szCs w:val="24"/>
        </w:rPr>
        <w:t>，需在备注</w:t>
      </w:r>
      <w:r w:rsidRPr="002A4316">
        <w:rPr>
          <w:rFonts w:ascii="Times New Roman" w:eastAsia="方正仿宋_GBK" w:hint="eastAsia"/>
          <w:sz w:val="24"/>
          <w:szCs w:val="24"/>
        </w:rPr>
        <w:t>栏</w:t>
      </w:r>
      <w:r w:rsidRPr="002A4316">
        <w:rPr>
          <w:rFonts w:ascii="Times New Roman" w:eastAsia="方正仿宋_GBK"/>
          <w:sz w:val="24"/>
          <w:szCs w:val="24"/>
        </w:rPr>
        <w:t>写明</w:t>
      </w:r>
      <w:r w:rsidRPr="002A4316">
        <w:rPr>
          <w:rFonts w:ascii="Times New Roman" w:eastAsia="方正仿宋_GBK" w:hint="eastAsia"/>
          <w:sz w:val="24"/>
          <w:szCs w:val="24"/>
        </w:rPr>
        <w:t>成果</w:t>
      </w:r>
      <w:r w:rsidRPr="002A4316">
        <w:rPr>
          <w:rFonts w:ascii="Times New Roman" w:eastAsia="方正仿宋_GBK"/>
          <w:sz w:val="24"/>
          <w:szCs w:val="24"/>
        </w:rPr>
        <w:t>提供方及合作方式（联合开发、技术转让</w:t>
      </w:r>
      <w:r w:rsidRPr="002A4316">
        <w:rPr>
          <w:rFonts w:ascii="Times New Roman" w:eastAsia="方正仿宋_GBK" w:hint="eastAsia"/>
          <w:sz w:val="24"/>
          <w:szCs w:val="24"/>
        </w:rPr>
        <w:t>/</w:t>
      </w:r>
      <w:r w:rsidRPr="002A4316">
        <w:rPr>
          <w:rFonts w:ascii="Times New Roman" w:eastAsia="方正仿宋_GBK" w:hint="eastAsia"/>
          <w:sz w:val="24"/>
          <w:szCs w:val="24"/>
        </w:rPr>
        <w:t>许可</w:t>
      </w:r>
      <w:r w:rsidRPr="002A4316">
        <w:rPr>
          <w:rFonts w:ascii="Times New Roman" w:eastAsia="方正仿宋_GBK"/>
          <w:sz w:val="24"/>
          <w:szCs w:val="24"/>
        </w:rPr>
        <w:t>、作价入股等方式</w:t>
      </w:r>
      <w:r w:rsidRPr="002A4316">
        <w:rPr>
          <w:rFonts w:ascii="Times New Roman" w:eastAsia="方正仿宋_GBK" w:hint="eastAsia"/>
          <w:sz w:val="24"/>
          <w:szCs w:val="24"/>
        </w:rPr>
        <w:t>）。</w:t>
      </w:r>
    </w:p>
    <w:p w:rsidR="00B30432" w:rsidRPr="00031A83" w:rsidRDefault="00B30432" w:rsidP="00B30432">
      <w:pPr>
        <w:rPr>
          <w:rFonts w:ascii="Times New Roman" w:eastAsia="方正仿宋_GBK"/>
          <w:sz w:val="28"/>
          <w:szCs w:val="28"/>
        </w:rPr>
      </w:pPr>
    </w:p>
    <w:p w:rsidR="00A13B59" w:rsidRDefault="00A13B59" w:rsidP="00B30432">
      <w:pPr>
        <w:rPr>
          <w:rFonts w:ascii="Times New Roman" w:eastAsia="方正仿宋_GBK"/>
          <w:sz w:val="28"/>
          <w:szCs w:val="28"/>
        </w:rPr>
        <w:sectPr w:rsidR="00A13B59" w:rsidSect="00A13B59">
          <w:footerReference w:type="even" r:id="rId9"/>
          <w:footerReference w:type="default" r:id="rId10"/>
          <w:pgSz w:w="16838" w:h="11906" w:orient="landscape"/>
          <w:pgMar w:top="1588" w:right="2098" w:bottom="1474" w:left="1985" w:header="851" w:footer="1020" w:gutter="0"/>
          <w:cols w:space="425"/>
          <w:docGrid w:type="lines" w:linePitch="435"/>
        </w:sectPr>
      </w:pPr>
    </w:p>
    <w:p w:rsidR="00A13B59" w:rsidRPr="00031A83" w:rsidRDefault="00A13B59" w:rsidP="00A13B59">
      <w:pPr>
        <w:widowControl/>
        <w:spacing w:line="567" w:lineRule="exact"/>
        <w:jc w:val="left"/>
        <w:rPr>
          <w:rFonts w:ascii="Times New Roman" w:eastAsia="方正黑体_GBK"/>
          <w:bCs/>
          <w:kern w:val="0"/>
        </w:rPr>
      </w:pPr>
      <w:r w:rsidRPr="00031A83">
        <w:rPr>
          <w:rFonts w:ascii="Times New Roman" w:eastAsia="方正黑体_GBK"/>
          <w:bCs/>
          <w:kern w:val="0"/>
        </w:rPr>
        <w:lastRenderedPageBreak/>
        <w:t>附件</w:t>
      </w:r>
      <w:r>
        <w:rPr>
          <w:rFonts w:ascii="Times New Roman" w:eastAsia="方正黑体_GBK"/>
          <w:bCs/>
          <w:kern w:val="0"/>
        </w:rPr>
        <w:t>4</w:t>
      </w:r>
    </w:p>
    <w:p w:rsidR="00A13B59" w:rsidRPr="00031A83" w:rsidRDefault="00A13B59" w:rsidP="00A13B59">
      <w:pPr>
        <w:widowControl/>
        <w:spacing w:line="567" w:lineRule="exact"/>
        <w:jc w:val="left"/>
        <w:rPr>
          <w:rFonts w:ascii="Times New Roman" w:eastAsia="方正黑体_GBK"/>
          <w:bCs/>
          <w:kern w:val="0"/>
        </w:rPr>
      </w:pPr>
    </w:p>
    <w:p w:rsidR="00FF2911" w:rsidRDefault="00A13B59" w:rsidP="00A13B59">
      <w:pPr>
        <w:spacing w:line="567" w:lineRule="exact"/>
        <w:jc w:val="center"/>
        <w:rPr>
          <w:rFonts w:ascii="Times New Roman" w:eastAsia="方正小标宋_GBK"/>
          <w:bCs/>
          <w:color w:val="000000"/>
          <w:kern w:val="0"/>
          <w:sz w:val="44"/>
          <w:szCs w:val="44"/>
          <w:lang w:bidi="ar"/>
        </w:rPr>
      </w:pPr>
      <w:r w:rsidRPr="00A13B59">
        <w:rPr>
          <w:rFonts w:ascii="Times New Roman" w:eastAsia="方正小标宋_GBK" w:hint="eastAsia"/>
          <w:bCs/>
          <w:color w:val="000000"/>
          <w:kern w:val="0"/>
          <w:sz w:val="44"/>
          <w:szCs w:val="44"/>
          <w:lang w:bidi="ar"/>
        </w:rPr>
        <w:t>无锡市科技计划（资金）项目项目主管部门</w:t>
      </w:r>
    </w:p>
    <w:p w:rsidR="006E7C98" w:rsidRDefault="00A13B59" w:rsidP="00A13B59">
      <w:pPr>
        <w:spacing w:line="567" w:lineRule="exact"/>
        <w:jc w:val="center"/>
        <w:rPr>
          <w:rFonts w:ascii="Times New Roman" w:eastAsia="方正小标宋_GBK"/>
          <w:bCs/>
          <w:color w:val="000000"/>
          <w:kern w:val="0"/>
          <w:sz w:val="44"/>
          <w:szCs w:val="44"/>
          <w:lang w:bidi="ar"/>
        </w:rPr>
      </w:pPr>
      <w:r w:rsidRPr="00A13B59">
        <w:rPr>
          <w:rFonts w:ascii="Times New Roman" w:eastAsia="方正小标宋_GBK" w:hint="eastAsia"/>
          <w:bCs/>
          <w:color w:val="000000"/>
          <w:kern w:val="0"/>
          <w:sz w:val="44"/>
          <w:szCs w:val="44"/>
          <w:lang w:bidi="ar"/>
        </w:rPr>
        <w:t>科研诚信承诺书</w:t>
      </w:r>
    </w:p>
    <w:p w:rsidR="00A13B59" w:rsidRDefault="00A13B59" w:rsidP="00A13B59">
      <w:pPr>
        <w:spacing w:line="567" w:lineRule="exact"/>
        <w:jc w:val="center"/>
        <w:rPr>
          <w:rFonts w:ascii="Times New Roman" w:eastAsia="方正小标宋_GBK"/>
          <w:bCs/>
          <w:color w:val="000000"/>
          <w:kern w:val="0"/>
          <w:sz w:val="44"/>
          <w:szCs w:val="44"/>
          <w:lang w:bidi="ar"/>
        </w:rPr>
      </w:pP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本单位在市科技计划（资金）项目申报、实施、验收等过程中，将严格遵守《无锡市科技计划项目信用管理办法》（锡科规</w:t>
      </w:r>
      <w:r w:rsidRPr="00FF2911">
        <w:rPr>
          <w:rFonts w:ascii="Times New Roman" w:eastAsia="方正仿宋_GBK" w:hint="eastAsia"/>
          <w:bCs/>
        </w:rPr>
        <w:t>〔</w:t>
      </w:r>
      <w:r>
        <w:rPr>
          <w:rFonts w:ascii="Times New Roman" w:eastAsia="方正仿宋_GBK" w:hint="eastAsia"/>
          <w:bCs/>
        </w:rPr>
        <w:t>2021</w:t>
      </w:r>
      <w:r w:rsidRPr="00FF2911">
        <w:rPr>
          <w:rFonts w:ascii="Times New Roman" w:eastAsia="方正仿宋_GBK" w:hint="eastAsia"/>
          <w:bCs/>
        </w:rPr>
        <w:t>〕</w:t>
      </w:r>
      <w:r>
        <w:rPr>
          <w:rFonts w:ascii="Times New Roman" w:eastAsia="方正仿宋_GBK" w:hint="eastAsia"/>
          <w:bCs/>
        </w:rPr>
        <w:t>68</w:t>
      </w:r>
      <w:r>
        <w:rPr>
          <w:rFonts w:ascii="Times New Roman" w:eastAsia="方正仿宋_GBK" w:hint="eastAsia"/>
          <w:bCs/>
        </w:rPr>
        <w:t>号）、无锡市科技计划项目管理办法和专项资金管理办法等相关规定和要求，并作出如下承诺：</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1.</w:t>
      </w:r>
      <w:r>
        <w:rPr>
          <w:rFonts w:ascii="Times New Roman" w:eastAsia="方正仿宋_GBK" w:hint="eastAsia"/>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2.</w:t>
      </w:r>
      <w:r>
        <w:rPr>
          <w:rFonts w:ascii="Times New Roman" w:eastAsia="方正仿宋_GBK" w:hint="eastAsia"/>
          <w:bCs/>
        </w:rPr>
        <w:t>切实履行主管部门管理职责，及时协调划拨市科技计划项目经费，监督项目实施和经费使用，督促项目承担单位及负责人按期实施和完成项目。</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3.</w:t>
      </w:r>
      <w:r>
        <w:rPr>
          <w:rFonts w:ascii="Times New Roman" w:eastAsia="方正仿宋_GBK" w:hint="eastAsia"/>
          <w:bCs/>
        </w:rPr>
        <w:t>协助或接受委托做好项目检查、评估、验收和绩效评价等，协调项目的实施推进，及时向市科技局报送项目实施情况和需解决的问题等。</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4.</w:t>
      </w:r>
      <w:r>
        <w:rPr>
          <w:rFonts w:ascii="Times New Roman" w:eastAsia="方正仿宋_GBK" w:hint="eastAsia"/>
          <w:bCs/>
        </w:rPr>
        <w:t>加强对项目承担单位重大事项变更报告的审核，并及时报市科技局。</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lastRenderedPageBreak/>
        <w:t>5.</w:t>
      </w:r>
      <w:r>
        <w:rPr>
          <w:rFonts w:ascii="Times New Roman" w:eastAsia="方正仿宋_GBK" w:hint="eastAsia"/>
          <w:bCs/>
        </w:rPr>
        <w:t>做好项目执行情况和经费使用统计工作，积极配合市科技局对项目承担单位及项目负责人进行信用评价。</w:t>
      </w:r>
    </w:p>
    <w:p w:rsidR="00FF2911" w:rsidRDefault="00FF2911" w:rsidP="00FF2911">
      <w:pPr>
        <w:overflowPunct w:val="0"/>
        <w:spacing w:line="567" w:lineRule="exact"/>
        <w:ind w:firstLineChars="200" w:firstLine="640"/>
        <w:rPr>
          <w:rFonts w:ascii="Times New Roman" w:eastAsia="方正仿宋_GBK"/>
          <w:bCs/>
        </w:rPr>
      </w:pPr>
      <w:r>
        <w:rPr>
          <w:rFonts w:ascii="Times New Roman" w:eastAsia="方正仿宋_GBK" w:hint="eastAsia"/>
          <w:bCs/>
        </w:rPr>
        <w:t>若发生上述失信行为，本单位将积极配合调查，追究相关人员责任，并按照有关规定承担相关责任。</w:t>
      </w:r>
    </w:p>
    <w:p w:rsidR="00A13B59" w:rsidRDefault="00A13B59" w:rsidP="00A13B59">
      <w:pPr>
        <w:ind w:firstLineChars="200" w:firstLine="640"/>
        <w:rPr>
          <w:rFonts w:hAnsi="仿宋_GB2312" w:cs="仿宋_GB2312"/>
        </w:rPr>
      </w:pPr>
    </w:p>
    <w:p w:rsidR="00A13B59" w:rsidRDefault="00A13B59" w:rsidP="00A13B59">
      <w:pPr>
        <w:ind w:firstLineChars="200" w:firstLine="640"/>
        <w:rPr>
          <w:rFonts w:hAnsi="仿宋_GB2312" w:cs="仿宋_GB2312"/>
        </w:rPr>
      </w:pPr>
      <w:bookmarkStart w:id="0" w:name="_GoBack"/>
      <w:bookmarkEnd w:id="0"/>
    </w:p>
    <w:p w:rsidR="00A13B59" w:rsidRDefault="00A13B59" w:rsidP="00A13B59">
      <w:pPr>
        <w:ind w:firstLineChars="200" w:firstLine="640"/>
        <w:rPr>
          <w:rFonts w:hAnsi="仿宋_GB2312" w:cs="仿宋_GB2312"/>
        </w:rPr>
      </w:pPr>
    </w:p>
    <w:p w:rsidR="00A13B59" w:rsidRDefault="00A13B59" w:rsidP="00A13B59">
      <w:pPr>
        <w:ind w:firstLineChars="200" w:firstLine="640"/>
        <w:rPr>
          <w:rFonts w:hAnsi="仿宋_GB2312" w:cs="仿宋_GB2312"/>
        </w:rPr>
      </w:pPr>
    </w:p>
    <w:p w:rsidR="00A13B59" w:rsidRDefault="00A13B59" w:rsidP="00A13B59">
      <w:pPr>
        <w:overflowPunct w:val="0"/>
        <w:spacing w:line="560" w:lineRule="exact"/>
        <w:ind w:firstLineChars="200" w:firstLine="640"/>
        <w:rPr>
          <w:rFonts w:ascii="Times New Roman" w:eastAsia="方正仿宋_GBK"/>
          <w:bCs/>
        </w:rPr>
      </w:pPr>
    </w:p>
    <w:p w:rsidR="00A13B59" w:rsidRDefault="00A13B59" w:rsidP="00A13B59">
      <w:pPr>
        <w:overflowPunct w:val="0"/>
        <w:spacing w:line="560" w:lineRule="exact"/>
        <w:ind w:firstLineChars="1450" w:firstLine="4640"/>
        <w:rPr>
          <w:rFonts w:ascii="Times New Roman" w:eastAsia="方正仿宋_GBK"/>
          <w:bCs/>
        </w:rPr>
      </w:pPr>
      <w:r>
        <w:rPr>
          <w:rFonts w:ascii="Times New Roman" w:eastAsia="方正仿宋_GBK" w:hint="eastAsia"/>
          <w:bCs/>
        </w:rPr>
        <w:t>单位负责人（签字）：</w:t>
      </w:r>
    </w:p>
    <w:p w:rsidR="00A13B59" w:rsidRDefault="00A13B59" w:rsidP="00A13B59">
      <w:pPr>
        <w:overflowPunct w:val="0"/>
        <w:spacing w:line="560" w:lineRule="exact"/>
        <w:ind w:firstLineChars="1750" w:firstLine="5600"/>
        <w:rPr>
          <w:rFonts w:ascii="Times New Roman" w:eastAsia="方正仿宋_GBK"/>
          <w:bCs/>
        </w:rPr>
      </w:pPr>
      <w:r>
        <w:rPr>
          <w:rFonts w:ascii="Times New Roman" w:eastAsia="方正仿宋_GBK" w:hint="eastAsia"/>
          <w:bCs/>
        </w:rPr>
        <w:t>单位（公章）：</w:t>
      </w:r>
    </w:p>
    <w:p w:rsidR="00A13B59" w:rsidRDefault="00A13B59" w:rsidP="00A13B59">
      <w:pPr>
        <w:overflowPunct w:val="0"/>
        <w:spacing w:line="560" w:lineRule="exact"/>
        <w:ind w:firstLineChars="1900" w:firstLine="6080"/>
        <w:rPr>
          <w:rFonts w:ascii="Times New Roman" w:eastAsia="方正仿宋_GBK"/>
          <w:bCs/>
        </w:rPr>
      </w:pPr>
      <w:r>
        <w:rPr>
          <w:rFonts w:ascii="Times New Roman" w:eastAsia="方正仿宋_GBK" w:hint="eastAsia"/>
          <w:bCs/>
        </w:rPr>
        <w:t>年</w:t>
      </w:r>
      <w:r>
        <w:rPr>
          <w:rFonts w:ascii="Times New Roman" w:eastAsia="方正仿宋_GBK" w:hint="eastAsia"/>
          <w:bCs/>
        </w:rPr>
        <w:t xml:space="preserve">   </w:t>
      </w:r>
      <w:r>
        <w:rPr>
          <w:rFonts w:ascii="Times New Roman" w:eastAsia="方正仿宋_GBK" w:hint="eastAsia"/>
          <w:bCs/>
        </w:rPr>
        <w:t>月</w:t>
      </w:r>
      <w:r>
        <w:rPr>
          <w:rFonts w:ascii="Times New Roman" w:eastAsia="方正仿宋_GBK" w:hint="eastAsia"/>
          <w:bCs/>
        </w:rPr>
        <w:t xml:space="preserve">   </w:t>
      </w:r>
      <w:r>
        <w:rPr>
          <w:rFonts w:ascii="Times New Roman" w:eastAsia="方正仿宋_GBK" w:hint="eastAsia"/>
          <w:bCs/>
        </w:rPr>
        <w:t>日</w:t>
      </w:r>
    </w:p>
    <w:p w:rsidR="00A13B59" w:rsidRPr="00A13B59" w:rsidRDefault="00A13B59" w:rsidP="00A13B59">
      <w:pPr>
        <w:spacing w:line="567" w:lineRule="exact"/>
        <w:jc w:val="center"/>
        <w:rPr>
          <w:rFonts w:ascii="Times New Roman" w:eastAsia="方正小标宋_GBK"/>
          <w:bCs/>
          <w:color w:val="000000"/>
          <w:kern w:val="0"/>
          <w:sz w:val="44"/>
          <w:szCs w:val="44"/>
          <w:lang w:bidi="ar"/>
        </w:rPr>
      </w:pPr>
    </w:p>
    <w:sectPr w:rsidR="00A13B59" w:rsidRPr="00A13B59" w:rsidSect="00A13B59">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47" w:rsidRDefault="00940D47">
      <w:r>
        <w:separator/>
      </w:r>
    </w:p>
  </w:endnote>
  <w:endnote w:type="continuationSeparator" w:id="0">
    <w:p w:rsidR="00940D47" w:rsidRDefault="0094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22" w:rsidRDefault="007E5522" w:rsidP="00C1039C">
    <w:pPr>
      <w:pStyle w:val="a3"/>
      <w:ind w:firstLineChars="50" w:firstLine="140"/>
    </w:pPr>
    <w:r w:rsidRPr="002C7962">
      <w:rPr>
        <w:rFonts w:ascii="宋体" w:hAnsi="宋体" w:hint="eastAsia"/>
        <w:sz w:val="28"/>
        <w:szCs w:val="28"/>
      </w:rPr>
      <w:t>—</w:t>
    </w:r>
    <w:r w:rsidRPr="002C7962">
      <w:rPr>
        <w:rFonts w:ascii="宋体" w:hAnsi="宋体" w:hint="eastAsia"/>
        <w:sz w:val="28"/>
        <w:szCs w:val="28"/>
      </w:rPr>
      <w:t xml:space="preserve"> </w:t>
    </w:r>
    <w:r w:rsidRPr="002C7962">
      <w:rPr>
        <w:rFonts w:ascii="宋体" w:hAnsi="宋体"/>
        <w:sz w:val="28"/>
        <w:szCs w:val="28"/>
      </w:rPr>
      <w:fldChar w:fldCharType="begin"/>
    </w:r>
    <w:r w:rsidRPr="002C7962">
      <w:rPr>
        <w:rFonts w:ascii="宋体" w:hAnsi="宋体"/>
        <w:sz w:val="28"/>
        <w:szCs w:val="28"/>
      </w:rPr>
      <w:instrText>PAGE   \* MERGEFORMAT</w:instrText>
    </w:r>
    <w:r w:rsidRPr="002C7962">
      <w:rPr>
        <w:rFonts w:ascii="宋体" w:hAnsi="宋体"/>
        <w:sz w:val="28"/>
        <w:szCs w:val="28"/>
      </w:rPr>
      <w:fldChar w:fldCharType="separate"/>
    </w:r>
    <w:r w:rsidR="000266B0" w:rsidRPr="000266B0">
      <w:rPr>
        <w:rFonts w:ascii="宋体" w:hAnsi="宋体"/>
        <w:noProof/>
        <w:sz w:val="28"/>
        <w:szCs w:val="28"/>
        <w:lang w:val="zh-CN"/>
      </w:rPr>
      <w:t>8</w:t>
    </w:r>
    <w:r w:rsidRPr="002C7962">
      <w:rPr>
        <w:rFonts w:ascii="宋体" w:hAnsi="宋体"/>
        <w:sz w:val="28"/>
        <w:szCs w:val="28"/>
      </w:rPr>
      <w:fldChar w:fldCharType="end"/>
    </w:r>
    <w:r w:rsidRPr="002C7962">
      <w:rPr>
        <w:rFonts w:ascii="宋体" w:hAnsi="宋体"/>
        <w:sz w:val="28"/>
        <w:szCs w:val="28"/>
      </w:rPr>
      <w:t xml:space="preserve"> </w:t>
    </w:r>
    <w:r w:rsidRPr="002C7962">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22" w:rsidRDefault="007E5522" w:rsidP="0020293E">
    <w:pPr>
      <w:pStyle w:val="a3"/>
      <w:ind w:rightChars="100" w:right="320" w:firstLineChars="50" w:firstLine="140"/>
      <w:jc w:val="right"/>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0266B0" w:rsidRPr="000266B0">
      <w:rPr>
        <w:rFonts w:ascii="宋体" w:hAnsi="宋体"/>
        <w:noProof/>
        <w:sz w:val="28"/>
        <w:szCs w:val="28"/>
        <w:lang w:val="zh-CN"/>
      </w:rPr>
      <w:t>9</w:t>
    </w:r>
    <w:r w:rsidRPr="00ED5AE9">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22" w:rsidRPr="000D421E" w:rsidRDefault="0020293E" w:rsidP="0020293E">
    <w:pPr>
      <w:pStyle w:val="a3"/>
      <w:ind w:firstLineChars="50" w:firstLine="140"/>
    </w:pPr>
    <w:r w:rsidRPr="002C7962">
      <w:rPr>
        <w:rFonts w:ascii="宋体" w:hAnsi="宋体" w:hint="eastAsia"/>
        <w:sz w:val="28"/>
        <w:szCs w:val="28"/>
      </w:rPr>
      <w:t>—</w:t>
    </w:r>
    <w:r w:rsidRPr="002C7962">
      <w:rPr>
        <w:rFonts w:ascii="宋体" w:hAnsi="宋体" w:hint="eastAsia"/>
        <w:sz w:val="28"/>
        <w:szCs w:val="28"/>
      </w:rPr>
      <w:t xml:space="preserve"> </w:t>
    </w:r>
    <w:r w:rsidRPr="002C7962">
      <w:rPr>
        <w:rFonts w:ascii="宋体" w:hAnsi="宋体"/>
        <w:sz w:val="28"/>
        <w:szCs w:val="28"/>
      </w:rPr>
      <w:fldChar w:fldCharType="begin"/>
    </w:r>
    <w:r w:rsidRPr="002C7962">
      <w:rPr>
        <w:rFonts w:ascii="宋体" w:hAnsi="宋体"/>
        <w:sz w:val="28"/>
        <w:szCs w:val="28"/>
      </w:rPr>
      <w:instrText>PAGE   \* MERGEFORMAT</w:instrText>
    </w:r>
    <w:r w:rsidRPr="002C7962">
      <w:rPr>
        <w:rFonts w:ascii="宋体" w:hAnsi="宋体"/>
        <w:sz w:val="28"/>
        <w:szCs w:val="28"/>
      </w:rPr>
      <w:fldChar w:fldCharType="separate"/>
    </w:r>
    <w:r w:rsidR="000266B0" w:rsidRPr="000266B0">
      <w:rPr>
        <w:rFonts w:ascii="宋体" w:hAnsi="宋体"/>
        <w:noProof/>
        <w:sz w:val="28"/>
        <w:szCs w:val="28"/>
        <w:lang w:val="zh-CN"/>
      </w:rPr>
      <w:t>12</w:t>
    </w:r>
    <w:r w:rsidRPr="002C7962">
      <w:rPr>
        <w:rFonts w:ascii="宋体" w:hAnsi="宋体"/>
        <w:sz w:val="28"/>
        <w:szCs w:val="28"/>
      </w:rPr>
      <w:fldChar w:fldCharType="end"/>
    </w:r>
    <w:r w:rsidRPr="002C7962">
      <w:rPr>
        <w:rFonts w:ascii="宋体" w:hAnsi="宋体"/>
        <w:sz w:val="28"/>
        <w:szCs w:val="28"/>
      </w:rPr>
      <w:t xml:space="preserve"> </w:t>
    </w:r>
    <w:r w:rsidRPr="002C7962">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22" w:rsidRPr="00A13B59" w:rsidRDefault="00A13B59" w:rsidP="00A13B59">
    <w:pPr>
      <w:pStyle w:val="a3"/>
      <w:wordWrap w:val="0"/>
      <w:ind w:firstLineChars="50" w:firstLine="140"/>
      <w:jc w:val="right"/>
    </w:pPr>
    <w:r w:rsidRPr="002C7962">
      <w:rPr>
        <w:rFonts w:ascii="宋体" w:hAnsi="宋体" w:hint="eastAsia"/>
        <w:sz w:val="28"/>
        <w:szCs w:val="28"/>
      </w:rPr>
      <w:t>—</w:t>
    </w:r>
    <w:r w:rsidRPr="002C7962">
      <w:rPr>
        <w:rFonts w:ascii="宋体" w:hAnsi="宋体" w:hint="eastAsia"/>
        <w:sz w:val="28"/>
        <w:szCs w:val="28"/>
      </w:rPr>
      <w:t xml:space="preserve"> </w:t>
    </w:r>
    <w:r w:rsidRPr="002C7962">
      <w:rPr>
        <w:rFonts w:ascii="宋体" w:hAnsi="宋体"/>
        <w:sz w:val="28"/>
        <w:szCs w:val="28"/>
      </w:rPr>
      <w:fldChar w:fldCharType="begin"/>
    </w:r>
    <w:r w:rsidRPr="002C7962">
      <w:rPr>
        <w:rFonts w:ascii="宋体" w:hAnsi="宋体"/>
        <w:sz w:val="28"/>
        <w:szCs w:val="28"/>
      </w:rPr>
      <w:instrText>PAGE   \* MERGEFORMAT</w:instrText>
    </w:r>
    <w:r w:rsidRPr="002C7962">
      <w:rPr>
        <w:rFonts w:ascii="宋体" w:hAnsi="宋体"/>
        <w:sz w:val="28"/>
        <w:szCs w:val="28"/>
      </w:rPr>
      <w:fldChar w:fldCharType="separate"/>
    </w:r>
    <w:r w:rsidR="000266B0" w:rsidRPr="000266B0">
      <w:rPr>
        <w:rFonts w:ascii="宋体" w:hAnsi="宋体"/>
        <w:noProof/>
        <w:sz w:val="28"/>
        <w:szCs w:val="28"/>
        <w:lang w:val="zh-CN"/>
      </w:rPr>
      <w:t>11</w:t>
    </w:r>
    <w:r w:rsidRPr="002C7962">
      <w:rPr>
        <w:rFonts w:ascii="宋体" w:hAnsi="宋体"/>
        <w:sz w:val="28"/>
        <w:szCs w:val="28"/>
      </w:rPr>
      <w:fldChar w:fldCharType="end"/>
    </w:r>
    <w:r w:rsidRPr="002C7962">
      <w:rPr>
        <w:rFonts w:ascii="宋体" w:hAnsi="宋体"/>
        <w:sz w:val="28"/>
        <w:szCs w:val="28"/>
      </w:rPr>
      <w:t xml:space="preserve"> </w:t>
    </w:r>
    <w:r w:rsidRPr="002C7962">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47" w:rsidRDefault="00940D47">
      <w:r>
        <w:separator/>
      </w:r>
    </w:p>
  </w:footnote>
  <w:footnote w:type="continuationSeparator" w:id="0">
    <w:p w:rsidR="00940D47" w:rsidRDefault="0094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2C9077"/>
    <w:multiLevelType w:val="singleLevel"/>
    <w:tmpl w:val="F92C9077"/>
    <w:lvl w:ilvl="0">
      <w:start w:val="2"/>
      <w:numFmt w:val="decimal"/>
      <w:lvlText w:val="%1."/>
      <w:lvlJc w:val="left"/>
      <w:pPr>
        <w:tabs>
          <w:tab w:val="left" w:pos="312"/>
        </w:tabs>
      </w:pPr>
    </w:lvl>
  </w:abstractNum>
  <w:abstractNum w:abstractNumId="1">
    <w:nsid w:val="0E3F30F0"/>
    <w:multiLevelType w:val="multilevel"/>
    <w:tmpl w:val="0E3F30F0"/>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F7041F6"/>
    <w:multiLevelType w:val="singleLevel"/>
    <w:tmpl w:val="4F7041F6"/>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8"/>
    <w:rsid w:val="000266B0"/>
    <w:rsid w:val="00031A83"/>
    <w:rsid w:val="000430CD"/>
    <w:rsid w:val="000774AD"/>
    <w:rsid w:val="000872BF"/>
    <w:rsid w:val="000D421E"/>
    <w:rsid w:val="001073AE"/>
    <w:rsid w:val="001A60D2"/>
    <w:rsid w:val="001D56C0"/>
    <w:rsid w:val="0020293E"/>
    <w:rsid w:val="002077EA"/>
    <w:rsid w:val="002317BB"/>
    <w:rsid w:val="002718C8"/>
    <w:rsid w:val="00272AAC"/>
    <w:rsid w:val="002A4316"/>
    <w:rsid w:val="002C57BA"/>
    <w:rsid w:val="002E0EFA"/>
    <w:rsid w:val="00333498"/>
    <w:rsid w:val="00385FA8"/>
    <w:rsid w:val="003A5A67"/>
    <w:rsid w:val="003A7EBB"/>
    <w:rsid w:val="003E26D2"/>
    <w:rsid w:val="003E530B"/>
    <w:rsid w:val="00487657"/>
    <w:rsid w:val="004B3131"/>
    <w:rsid w:val="004B5E99"/>
    <w:rsid w:val="004C6C60"/>
    <w:rsid w:val="004C74BB"/>
    <w:rsid w:val="00573142"/>
    <w:rsid w:val="00584836"/>
    <w:rsid w:val="005D6FAD"/>
    <w:rsid w:val="006305E3"/>
    <w:rsid w:val="00634F73"/>
    <w:rsid w:val="00656B43"/>
    <w:rsid w:val="00672D61"/>
    <w:rsid w:val="00677732"/>
    <w:rsid w:val="0069348B"/>
    <w:rsid w:val="006D3F33"/>
    <w:rsid w:val="006E7C98"/>
    <w:rsid w:val="007205FC"/>
    <w:rsid w:val="0073395A"/>
    <w:rsid w:val="00737CB0"/>
    <w:rsid w:val="00772FF3"/>
    <w:rsid w:val="007C75FD"/>
    <w:rsid w:val="007E5522"/>
    <w:rsid w:val="008160A7"/>
    <w:rsid w:val="0083466A"/>
    <w:rsid w:val="00873FBA"/>
    <w:rsid w:val="008742BE"/>
    <w:rsid w:val="00882914"/>
    <w:rsid w:val="008B0443"/>
    <w:rsid w:val="008B0D83"/>
    <w:rsid w:val="00902961"/>
    <w:rsid w:val="00902EC9"/>
    <w:rsid w:val="009121D5"/>
    <w:rsid w:val="00940D47"/>
    <w:rsid w:val="0097099B"/>
    <w:rsid w:val="00975BF3"/>
    <w:rsid w:val="00996750"/>
    <w:rsid w:val="009B4F7B"/>
    <w:rsid w:val="009D7877"/>
    <w:rsid w:val="009E4D16"/>
    <w:rsid w:val="009F582F"/>
    <w:rsid w:val="00A05BFB"/>
    <w:rsid w:val="00A13B59"/>
    <w:rsid w:val="00A17D97"/>
    <w:rsid w:val="00A351E4"/>
    <w:rsid w:val="00A50EBB"/>
    <w:rsid w:val="00AC3489"/>
    <w:rsid w:val="00AE7284"/>
    <w:rsid w:val="00B03E67"/>
    <w:rsid w:val="00B30432"/>
    <w:rsid w:val="00B534DF"/>
    <w:rsid w:val="00B5541A"/>
    <w:rsid w:val="00BC514F"/>
    <w:rsid w:val="00C06E62"/>
    <w:rsid w:val="00C1039C"/>
    <w:rsid w:val="00CC1D0D"/>
    <w:rsid w:val="00D2001E"/>
    <w:rsid w:val="00D439D1"/>
    <w:rsid w:val="00DC1478"/>
    <w:rsid w:val="00DE2734"/>
    <w:rsid w:val="00ED1524"/>
    <w:rsid w:val="00EE56A5"/>
    <w:rsid w:val="00F03EB7"/>
    <w:rsid w:val="00F35E95"/>
    <w:rsid w:val="00F470C7"/>
    <w:rsid w:val="00F7344E"/>
    <w:rsid w:val="00FE673B"/>
    <w:rsid w:val="00FF2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811B4-6357-45B8-B2F5-4FBC1EB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98"/>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6E7C98"/>
    <w:pPr>
      <w:tabs>
        <w:tab w:val="center" w:pos="4153"/>
        <w:tab w:val="right" w:pos="8306"/>
      </w:tabs>
      <w:snapToGrid w:val="0"/>
      <w:jc w:val="left"/>
    </w:pPr>
    <w:rPr>
      <w:sz w:val="18"/>
      <w:szCs w:val="18"/>
    </w:rPr>
  </w:style>
  <w:style w:type="character" w:customStyle="1" w:styleId="Char">
    <w:name w:val="页脚 Char"/>
    <w:basedOn w:val="a0"/>
    <w:uiPriority w:val="99"/>
    <w:semiHidden/>
    <w:rsid w:val="006E7C98"/>
    <w:rPr>
      <w:rFonts w:ascii="仿宋_GB2312" w:eastAsia="仿宋_GB2312" w:hAnsi="Times New Roman" w:cs="Times New Roman"/>
      <w:sz w:val="18"/>
      <w:szCs w:val="18"/>
    </w:rPr>
  </w:style>
  <w:style w:type="character" w:customStyle="1" w:styleId="Char1">
    <w:name w:val="页脚 Char1"/>
    <w:link w:val="a3"/>
    <w:uiPriority w:val="99"/>
    <w:rsid w:val="006E7C98"/>
    <w:rPr>
      <w:rFonts w:ascii="仿宋_GB2312" w:eastAsia="仿宋_GB2312" w:hAnsi="Times New Roman" w:cs="Times New Roman"/>
      <w:sz w:val="18"/>
      <w:szCs w:val="18"/>
    </w:rPr>
  </w:style>
  <w:style w:type="character" w:styleId="a4">
    <w:name w:val="Hyperlink"/>
    <w:basedOn w:val="a0"/>
    <w:uiPriority w:val="99"/>
    <w:semiHidden/>
    <w:unhideWhenUsed/>
    <w:rsid w:val="006E7C98"/>
    <w:rPr>
      <w:color w:val="0563C1"/>
      <w:u w:val="single"/>
    </w:rPr>
  </w:style>
  <w:style w:type="character" w:styleId="a5">
    <w:name w:val="FollowedHyperlink"/>
    <w:basedOn w:val="a0"/>
    <w:uiPriority w:val="99"/>
    <w:semiHidden/>
    <w:unhideWhenUsed/>
    <w:rsid w:val="006E7C98"/>
    <w:rPr>
      <w:color w:val="954F72"/>
      <w:u w:val="single"/>
    </w:rPr>
  </w:style>
  <w:style w:type="paragraph" w:customStyle="1" w:styleId="xl63">
    <w:name w:val="xl63"/>
    <w:basedOn w:val="a"/>
    <w:rsid w:val="006E7C98"/>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rsid w:val="006E7C98"/>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rsid w:val="006E7C98"/>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rsid w:val="006E7C98"/>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rsid w:val="006E7C98"/>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rsid w:val="006E7C9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rsid w:val="006E7C98"/>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rsid w:val="006E7C98"/>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paragraph" w:styleId="a6">
    <w:name w:val="header"/>
    <w:basedOn w:val="a"/>
    <w:link w:val="Char0"/>
    <w:uiPriority w:val="99"/>
    <w:unhideWhenUsed/>
    <w:rsid w:val="00873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3FBA"/>
    <w:rPr>
      <w:rFonts w:ascii="仿宋_GB2312" w:eastAsia="仿宋_GB2312" w:hAnsi="Times New Roman" w:cs="Times New Roman"/>
      <w:sz w:val="18"/>
      <w:szCs w:val="18"/>
    </w:rPr>
  </w:style>
  <w:style w:type="paragraph" w:styleId="a7">
    <w:name w:val="Balloon Text"/>
    <w:basedOn w:val="a"/>
    <w:link w:val="Char2"/>
    <w:uiPriority w:val="99"/>
    <w:semiHidden/>
    <w:unhideWhenUsed/>
    <w:rsid w:val="00873FBA"/>
    <w:rPr>
      <w:sz w:val="18"/>
      <w:szCs w:val="18"/>
    </w:rPr>
  </w:style>
  <w:style w:type="character" w:customStyle="1" w:styleId="Char2">
    <w:name w:val="批注框文本 Char"/>
    <w:basedOn w:val="a0"/>
    <w:link w:val="a7"/>
    <w:uiPriority w:val="99"/>
    <w:semiHidden/>
    <w:rsid w:val="00873FBA"/>
    <w:rPr>
      <w:rFonts w:ascii="仿宋_GB2312" w:eastAsia="仿宋_GB2312" w:hAnsi="Times New Roman" w:cs="Times New Roman"/>
      <w:sz w:val="18"/>
      <w:szCs w:val="18"/>
    </w:rPr>
  </w:style>
  <w:style w:type="character" w:customStyle="1" w:styleId="a8">
    <w:name w:val="页脚 字符"/>
    <w:uiPriority w:val="99"/>
    <w:rsid w:val="0097099B"/>
    <w:rPr>
      <w:sz w:val="18"/>
      <w:szCs w:val="18"/>
    </w:rPr>
  </w:style>
  <w:style w:type="character" w:customStyle="1" w:styleId="font11">
    <w:name w:val="font11"/>
    <w:basedOn w:val="a0"/>
    <w:qFormat/>
    <w:rsid w:val="004B3131"/>
    <w:rPr>
      <w:rFonts w:ascii="宋体" w:eastAsia="宋体" w:hAnsi="宋体" w:cs="宋体" w:hint="eastAsia"/>
      <w:color w:val="000000"/>
      <w:sz w:val="20"/>
      <w:szCs w:val="20"/>
      <w:u w:val="none"/>
    </w:rPr>
  </w:style>
  <w:style w:type="character" w:customStyle="1" w:styleId="font01">
    <w:name w:val="font01"/>
    <w:basedOn w:val="a0"/>
    <w:rsid w:val="00DE2734"/>
    <w:rPr>
      <w:rFonts w:ascii="宋体" w:eastAsia="宋体" w:hAnsi="宋体" w:cs="宋体" w:hint="eastAsia"/>
      <w:color w:val="000000"/>
      <w:sz w:val="20"/>
      <w:szCs w:val="20"/>
      <w:u w:val="none"/>
    </w:rPr>
  </w:style>
  <w:style w:type="character" w:customStyle="1" w:styleId="font31">
    <w:name w:val="font31"/>
    <w:basedOn w:val="a0"/>
    <w:rsid w:val="00DE2734"/>
    <w:rPr>
      <w:rFonts w:ascii="宋体" w:eastAsia="宋体" w:hAnsi="宋体" w:cs="宋体" w:hint="eastAsia"/>
      <w:color w:val="000000"/>
      <w:sz w:val="20"/>
      <w:szCs w:val="20"/>
      <w:u w:val="none"/>
    </w:rPr>
  </w:style>
  <w:style w:type="character" w:customStyle="1" w:styleId="font21">
    <w:name w:val="font21"/>
    <w:basedOn w:val="a0"/>
    <w:qFormat/>
    <w:rsid w:val="00902EC9"/>
    <w:rPr>
      <w:rFonts w:ascii="宋体" w:eastAsia="宋体" w:hAnsi="宋体" w:cs="宋体" w:hint="eastAsia"/>
      <w:color w:val="000000"/>
      <w:sz w:val="20"/>
      <w:szCs w:val="20"/>
      <w:u w:val="none"/>
    </w:rPr>
  </w:style>
  <w:style w:type="paragraph" w:styleId="a9">
    <w:name w:val="Body Text"/>
    <w:basedOn w:val="a"/>
    <w:link w:val="Char10"/>
    <w:uiPriority w:val="99"/>
    <w:qFormat/>
    <w:rsid w:val="00677732"/>
    <w:pPr>
      <w:shd w:val="clear" w:color="auto" w:fill="FFFFFF"/>
      <w:spacing w:line="382" w:lineRule="auto"/>
      <w:ind w:firstLine="140"/>
      <w:jc w:val="left"/>
    </w:pPr>
    <w:rPr>
      <w:rFonts w:ascii="MingLiU" w:eastAsia="MingLiU" w:cs="MingLiU"/>
      <w:kern w:val="0"/>
      <w:sz w:val="30"/>
      <w:szCs w:val="30"/>
      <w:lang w:val="zh-CN"/>
    </w:rPr>
  </w:style>
  <w:style w:type="character" w:customStyle="1" w:styleId="Char3">
    <w:name w:val="正文文本 Char"/>
    <w:basedOn w:val="a0"/>
    <w:uiPriority w:val="99"/>
    <w:semiHidden/>
    <w:rsid w:val="00677732"/>
    <w:rPr>
      <w:rFonts w:ascii="仿宋_GB2312" w:eastAsia="仿宋_GB2312" w:hAnsi="Times New Roman" w:cs="Times New Roman"/>
      <w:sz w:val="32"/>
      <w:szCs w:val="32"/>
    </w:rPr>
  </w:style>
  <w:style w:type="character" w:customStyle="1" w:styleId="Char10">
    <w:name w:val="正文文本 Char1"/>
    <w:basedOn w:val="a0"/>
    <w:link w:val="a9"/>
    <w:uiPriority w:val="99"/>
    <w:qFormat/>
    <w:rsid w:val="00677732"/>
    <w:rPr>
      <w:rFonts w:ascii="MingLiU" w:eastAsia="MingLiU" w:hAnsi="Times New Roman" w:cs="MingLiU"/>
      <w:kern w:val="0"/>
      <w:sz w:val="30"/>
      <w:szCs w:val="30"/>
      <w:shd w:val="clear" w:color="auto" w:fill="FFFFFF"/>
      <w:lang w:val="zh-CN"/>
    </w:rPr>
  </w:style>
  <w:style w:type="paragraph" w:customStyle="1" w:styleId="88526">
    <w:name w:val="样式 主题词 + 段后: 8.85 磅 行距: 固定值 26 磅"/>
    <w:basedOn w:val="a"/>
    <w:rsid w:val="00CC1D0D"/>
    <w:pPr>
      <w:autoSpaceDE w:val="0"/>
      <w:autoSpaceDN w:val="0"/>
      <w:adjustRightInd w:val="0"/>
      <w:spacing w:after="177" w:line="520" w:lineRule="exact"/>
      <w:jc w:val="left"/>
    </w:pPr>
    <w:rPr>
      <w:rFonts w:ascii="方正黑体_GBK" w:eastAsia="方正黑体_GBK" w:cs="宋体"/>
      <w:bCs/>
      <w:kern w:val="0"/>
      <w:szCs w:val="20"/>
    </w:rPr>
  </w:style>
  <w:style w:type="table" w:styleId="aa">
    <w:name w:val="Table Grid"/>
    <w:basedOn w:val="a1"/>
    <w:uiPriority w:val="39"/>
    <w:rsid w:val="00573142"/>
    <w:rPr>
      <w:rFonts w:ascii="Times New Roman" w:eastAsia="方正小标宋_GBK"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31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707</Words>
  <Characters>4031</Characters>
  <Application>Microsoft Office Word</Application>
  <DocSecurity>0</DocSecurity>
  <Lines>33</Lines>
  <Paragraphs>9</Paragraphs>
  <ScaleCrop>false</ScaleCrop>
  <Company>Microsoft</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skjjtxh</dc:creator>
  <cp:keywords/>
  <dc:description/>
  <cp:lastModifiedBy>wangyanqiao</cp:lastModifiedBy>
  <cp:revision>34</cp:revision>
  <cp:lastPrinted>2022-09-01T03:03:00Z</cp:lastPrinted>
  <dcterms:created xsi:type="dcterms:W3CDTF">2022-07-22T06:07:00Z</dcterms:created>
  <dcterms:modified xsi:type="dcterms:W3CDTF">2022-09-05T07:43:00Z</dcterms:modified>
</cp:coreProperties>
</file>