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D" w:rsidRDefault="00131F5D" w:rsidP="00131F5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31F5D" w:rsidRDefault="00131F5D" w:rsidP="00131F5D">
      <w:pPr>
        <w:pStyle w:val="1"/>
        <w:ind w:left="1060" w:hanging="640"/>
      </w:pPr>
    </w:p>
    <w:p w:rsidR="00131F5D" w:rsidRDefault="00131F5D" w:rsidP="00131F5D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四川省经济和信息化厅</w:t>
      </w:r>
    </w:p>
    <w:p w:rsidR="00131F5D" w:rsidRDefault="00131F5D" w:rsidP="00131F5D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关于组织开展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年新赛道领先型</w:t>
      </w:r>
    </w:p>
    <w:p w:rsidR="00131F5D" w:rsidRDefault="00131F5D" w:rsidP="00131F5D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“赛手企业”推荐工作的通知</w:t>
      </w:r>
    </w:p>
    <w:p w:rsidR="00131F5D" w:rsidRDefault="00131F5D" w:rsidP="00131F5D">
      <w:pPr>
        <w:spacing w:line="560" w:lineRule="exac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               </w:t>
      </w:r>
    </w:p>
    <w:p w:rsidR="00131F5D" w:rsidRDefault="00131F5D" w:rsidP="00131F5D">
      <w:pPr>
        <w:pStyle w:val="1"/>
        <w:ind w:left="1060" w:hanging="640"/>
      </w:pPr>
    </w:p>
    <w:p w:rsidR="00131F5D" w:rsidRDefault="00131F5D" w:rsidP="00131F5D">
      <w:pPr>
        <w:spacing w:line="560" w:lineRule="exac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各市（州）经济和信息化局：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为全面贯彻党中央国务院和省委省政府稳住经济大盘决策部署，深入落实《四川省“十四五”制造业高质量发展规划》未来产业发展要求，充分发挥新赛道持续爆发增长的优势，根据《支持工业抢进度拼速度保安全全力冲刺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年目标任务的若干措施》（</w:t>
      </w: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川经信综合</w:t>
      </w:r>
      <w:proofErr w:type="gramEnd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〔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〕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193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号）精神，决定遴选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30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户新赛道领先型“赛手企业”，激励更多新赛道企业在工业抢进度拼速度中多做贡献。现将推荐工作相关事项通知如下。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一、申报对象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申报单位为主营业务属于新赛道领域，且在本赛道具有较强引领带动能力的工业和信息化企业。（本次申报新赛道范围见附件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）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二、申报条件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（一）申报单位为在川独立法人企业，依法经营，且所属新赛道是市（州）政府重点培育的新兴产业，近三年无重大安全、环境、知识产权等违法、违规情况。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lastRenderedPageBreak/>
        <w:t>（二）具有较强的创新能力，核心产品具有较强竞争力和增长潜力，在所属产业领域（详见附件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）内能够起到引领带动作用；</w:t>
      </w:r>
    </w:p>
    <w:p w:rsidR="00131F5D" w:rsidRDefault="00131F5D" w:rsidP="00131F5D">
      <w:pPr>
        <w:pStyle w:val="a4"/>
        <w:ind w:leftChars="0" w:left="0" w:firstLine="640"/>
        <w:rPr>
          <w:rFonts w:eastAsia="方正仿宋简体"/>
        </w:rPr>
      </w:pPr>
      <w:r>
        <w:rPr>
          <w:rFonts w:eastAsia="方正仿宋简体" w:hint="eastAsia"/>
          <w:color w:val="000000"/>
          <w:sz w:val="32"/>
          <w:szCs w:val="32"/>
        </w:rPr>
        <w:t>（三）企业近三年新赛道核心产品年销售收入不低于</w:t>
      </w:r>
      <w:r>
        <w:rPr>
          <w:rFonts w:eastAsia="方正仿宋简体" w:hint="eastAsia"/>
          <w:color w:val="000000"/>
          <w:sz w:val="32"/>
          <w:szCs w:val="32"/>
        </w:rPr>
        <w:t>1000</w:t>
      </w:r>
      <w:r>
        <w:rPr>
          <w:rFonts w:eastAsia="方正仿宋简体" w:hint="eastAsia"/>
          <w:color w:val="000000"/>
          <w:sz w:val="32"/>
          <w:szCs w:val="32"/>
        </w:rPr>
        <w:t>万元，保持了较快增长态势；</w:t>
      </w:r>
    </w:p>
    <w:p w:rsidR="00131F5D" w:rsidRDefault="00131F5D" w:rsidP="00131F5D">
      <w:pPr>
        <w:pStyle w:val="a4"/>
        <w:ind w:leftChars="0" w:left="0" w:firstLine="640"/>
      </w:pPr>
      <w:r>
        <w:rPr>
          <w:rFonts w:eastAsia="方正仿宋简体" w:hint="eastAsia"/>
          <w:color w:val="000000"/>
          <w:sz w:val="32"/>
          <w:szCs w:val="32"/>
        </w:rPr>
        <w:t>（四）以集团名义申报的，不再接受集团分公司独立申报。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三、申报材料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FF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申报单位按下列要求提供申报资料，每份资料需加盖企业公章</w:t>
      </w:r>
      <w:r>
        <w:rPr>
          <w:rFonts w:ascii="Times New Roman" w:eastAsia="方正仿宋简体" w:hAnsi="Times New Roman" w:hint="eastAsia"/>
          <w:color w:val="FF0000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材料采用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A4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纸双面打印（复印），按照材料顺序装订成册，散件概不受理。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（一）领先型“赛手企业”所在市（州）经济和信息化主管部门正式推荐文件；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（二）新赛道领先型“赛手企业”申请表，见附件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；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（三）新赛道领先型“赛手企业”申请报告（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年）（包括相关证明文件）；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（四）企业营业执照或法人证书（复印件）；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（五）其他相关材料（如主营业务收入、创新成果、应用场景建设等证明材料、获奖证书、资格认证证书等复印件）；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（六）市（州）政府支持领先型“赛手企业”所属新赛道发展的文件；</w:t>
      </w:r>
    </w:p>
    <w:p w:rsidR="00131F5D" w:rsidRDefault="00131F5D" w:rsidP="00131F5D">
      <w:pPr>
        <w:pStyle w:val="1"/>
        <w:ind w:leftChars="0" w:left="0" w:firstLineChars="200" w:firstLine="640"/>
        <w:rPr>
          <w:rFonts w:eastAsia="方正仿宋简体"/>
        </w:rPr>
      </w:pPr>
      <w:r>
        <w:rPr>
          <w:rFonts w:eastAsia="方正仿宋简体" w:hint="eastAsia"/>
          <w:color w:val="000000"/>
          <w:szCs w:val="32"/>
        </w:rPr>
        <w:t>（七）涉密资料</w:t>
      </w:r>
      <w:proofErr w:type="gramStart"/>
      <w:r>
        <w:rPr>
          <w:rFonts w:eastAsia="方正仿宋简体" w:hint="eastAsia"/>
          <w:color w:val="000000"/>
          <w:szCs w:val="32"/>
        </w:rPr>
        <w:t>脱密后</w:t>
      </w:r>
      <w:proofErr w:type="gramEnd"/>
      <w:r>
        <w:rPr>
          <w:rFonts w:eastAsia="方正仿宋简体" w:hint="eastAsia"/>
          <w:color w:val="000000"/>
          <w:szCs w:val="32"/>
        </w:rPr>
        <w:t>申报。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四、申报遴选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lastRenderedPageBreak/>
        <w:t>（一）企业自愿申报。申报企业按照申报要求向所在市（州）经济和信息化主管部门提交申请材料。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（二）各市（州）经济和信息化主管部门汇总本地申报情况，并对申请材料进行初审，将符合条件的企业材料推荐报送我厅。为引导各市（州）集中资源支持具有一定优势的新赛道率先突破，根据工业增加</w:t>
      </w: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值规模</w:t>
      </w:r>
      <w:proofErr w:type="gramEnd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对各地推荐名额的上限进行了规定，其中，每个市（州）每个新赛道所报送企业数量不超过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个。</w:t>
      </w:r>
    </w:p>
    <w:p w:rsidR="00131F5D" w:rsidRDefault="00131F5D" w:rsidP="00131F5D">
      <w:pPr>
        <w:pStyle w:val="1"/>
        <w:ind w:leftChars="0" w:left="0" w:firstLineChars="200" w:firstLine="640"/>
        <w:rPr>
          <w:rFonts w:eastAsia="方正仿宋简体"/>
          <w:color w:val="000000"/>
          <w:szCs w:val="32"/>
        </w:rPr>
      </w:pPr>
      <w:r>
        <w:rPr>
          <w:rFonts w:eastAsia="方正仿宋简体" w:hint="eastAsia"/>
          <w:color w:val="000000"/>
          <w:szCs w:val="32"/>
        </w:rPr>
        <w:t>（三）经济和信息化厅根据征集标准及市（州）经济和信息化主管部门的推荐情况，组织专家进行评审，通过评审答辩、现场核实、公开公示等程序，确定最终名单。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五、有关要求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各地要高度重视，抓紧时间组织好申报推荐工作，并对照申报条件对企业申报资料进行严格审查，确保材料真实、合</w:t>
      </w: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规</w:t>
      </w:r>
      <w:proofErr w:type="gramEnd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。按要求填写四川省新赛道领先型“赛手企业”申报情况汇总表（附件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），请于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22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日前以正式文件（一式两份）将本地企业申报材料（一式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份，含电子版）和申报情况汇总表（附件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）</w:t>
      </w: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加盖鲜章后</w:t>
      </w:r>
      <w:proofErr w:type="gramEnd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，报送我厅。</w:t>
      </w:r>
    </w:p>
    <w:p w:rsidR="00131F5D" w:rsidRDefault="00131F5D" w:rsidP="00131F5D">
      <w:pPr>
        <w:spacing w:line="560" w:lineRule="exact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六、联系方式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联系人：规划发展处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张</w:t>
      </w: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钟月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汤湘燕</w:t>
      </w:r>
      <w:proofErr w:type="gramEnd"/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电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话：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028-86267136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邮</w:t>
      </w:r>
      <w:proofErr w:type="gramEnd"/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箱：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scjmghfz@163.com</w:t>
      </w:r>
    </w:p>
    <w:p w:rsidR="00131F5D" w:rsidRDefault="00131F5D" w:rsidP="00131F5D">
      <w:pPr>
        <w:pStyle w:val="a4"/>
      </w:pPr>
    </w:p>
    <w:p w:rsidR="00131F5D" w:rsidRDefault="00131F5D" w:rsidP="00131F5D">
      <w:pPr>
        <w:pStyle w:val="a4"/>
        <w:ind w:leftChars="0" w:left="960" w:hangingChars="300" w:hanging="96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 xml:space="preserve"> </w:t>
      </w:r>
      <w:r>
        <w:rPr>
          <w:rFonts w:eastAsia="方正仿宋简体" w:hint="eastAsia"/>
          <w:color w:val="000000"/>
          <w:sz w:val="32"/>
          <w:szCs w:val="32"/>
        </w:rPr>
        <w:t>附件：</w:t>
      </w:r>
      <w:r>
        <w:rPr>
          <w:rFonts w:eastAsia="方正仿宋简体" w:hint="eastAsia"/>
          <w:color w:val="000000"/>
          <w:sz w:val="32"/>
          <w:szCs w:val="32"/>
        </w:rPr>
        <w:t>1. 2022</w:t>
      </w:r>
      <w:r>
        <w:rPr>
          <w:rFonts w:eastAsia="方正仿宋简体" w:hint="eastAsia"/>
          <w:color w:val="000000"/>
          <w:sz w:val="32"/>
          <w:szCs w:val="32"/>
        </w:rPr>
        <w:t>年新赛道领先型“赛手企业”申报方向</w:t>
      </w:r>
    </w:p>
    <w:p w:rsidR="00131F5D" w:rsidRDefault="00131F5D" w:rsidP="00131F5D">
      <w:pPr>
        <w:pStyle w:val="a4"/>
        <w:ind w:leftChars="504" w:left="1378" w:hangingChars="100" w:hanging="32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lastRenderedPageBreak/>
        <w:t>2.</w:t>
      </w:r>
      <w:r>
        <w:rPr>
          <w:rFonts w:eastAsia="方正仿宋简体" w:hint="eastAsia"/>
          <w:color w:val="000000"/>
          <w:sz w:val="32"/>
          <w:szCs w:val="32"/>
        </w:rPr>
        <w:t>新赛道领先型“赛手企业”申请表；</w:t>
      </w:r>
    </w:p>
    <w:p w:rsidR="00131F5D" w:rsidRDefault="00131F5D" w:rsidP="00131F5D">
      <w:pPr>
        <w:spacing w:line="560" w:lineRule="exact"/>
        <w:ind w:left="105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3.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新赛道领先型“赛手企业”申请报告；</w:t>
      </w:r>
    </w:p>
    <w:p w:rsidR="00131F5D" w:rsidRDefault="00131F5D" w:rsidP="00131F5D">
      <w:pPr>
        <w:spacing w:line="560" w:lineRule="exact"/>
        <w:ind w:left="105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4.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四川省新赛道领先型“赛手企业”申报情况汇总表。</w:t>
      </w:r>
    </w:p>
    <w:p w:rsidR="00131F5D" w:rsidRDefault="00131F5D" w:rsidP="00131F5D">
      <w:r>
        <w:rPr>
          <w:rFonts w:hint="eastAsia"/>
        </w:rPr>
        <w:t xml:space="preserve">  </w:t>
      </w:r>
    </w:p>
    <w:p w:rsidR="00131F5D" w:rsidRDefault="00131F5D" w:rsidP="00131F5D">
      <w:pPr>
        <w:spacing w:line="560" w:lineRule="exact"/>
        <w:ind w:firstLineChars="200" w:firstLine="640"/>
        <w:jc w:val="righ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四川省经济和信息化厅</w:t>
      </w:r>
    </w:p>
    <w:p w:rsidR="00131F5D" w:rsidRDefault="00131F5D" w:rsidP="00131F5D">
      <w:pPr>
        <w:pStyle w:val="a4"/>
        <w:ind w:leftChars="0" w:left="0" w:rightChars="200" w:right="420" w:firstLineChars="0" w:firstLine="0"/>
        <w:jc w:val="right"/>
      </w:pPr>
      <w:r>
        <w:rPr>
          <w:rFonts w:eastAsia="方正仿宋简体" w:hint="eastAsia"/>
          <w:color w:val="000000"/>
          <w:sz w:val="32"/>
          <w:szCs w:val="32"/>
        </w:rPr>
        <w:t xml:space="preserve">                     2022</w:t>
      </w:r>
      <w:r>
        <w:rPr>
          <w:rFonts w:eastAsia="方正仿宋简体" w:hint="eastAsia"/>
          <w:color w:val="000000"/>
          <w:sz w:val="32"/>
          <w:szCs w:val="32"/>
        </w:rPr>
        <w:t>年</w:t>
      </w:r>
      <w:r>
        <w:rPr>
          <w:rFonts w:eastAsia="方正仿宋简体" w:hint="eastAsia"/>
          <w:color w:val="000000"/>
          <w:sz w:val="32"/>
          <w:szCs w:val="32"/>
        </w:rPr>
        <w:t>9</w:t>
      </w:r>
      <w:r>
        <w:rPr>
          <w:rFonts w:eastAsia="方正仿宋简体" w:hint="eastAsia"/>
          <w:color w:val="000000"/>
          <w:sz w:val="32"/>
          <w:szCs w:val="32"/>
        </w:rPr>
        <w:t>月</w:t>
      </w:r>
      <w:r>
        <w:rPr>
          <w:rFonts w:eastAsia="方正仿宋简体" w:hint="eastAsia"/>
          <w:color w:val="000000"/>
          <w:sz w:val="32"/>
          <w:szCs w:val="32"/>
        </w:rPr>
        <w:t>1</w:t>
      </w:r>
      <w:r>
        <w:rPr>
          <w:rFonts w:eastAsia="方正仿宋简体"/>
          <w:color w:val="000000"/>
          <w:sz w:val="32"/>
          <w:szCs w:val="32"/>
        </w:rPr>
        <w:t>9</w:t>
      </w:r>
      <w:r>
        <w:rPr>
          <w:rFonts w:eastAsia="方正仿宋简体" w:hint="eastAsia"/>
          <w:color w:val="000000"/>
          <w:sz w:val="32"/>
          <w:szCs w:val="32"/>
        </w:rPr>
        <w:t>日</w:t>
      </w:r>
    </w:p>
    <w:p w:rsidR="00131F5D" w:rsidRDefault="00131F5D" w:rsidP="00131F5D">
      <w:pPr>
        <w:spacing w:line="400" w:lineRule="exact"/>
        <w:jc w:val="lef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hint="eastAsia"/>
        </w:rPr>
        <w:br w:type="page"/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1</w:t>
      </w:r>
    </w:p>
    <w:p w:rsidR="00131F5D" w:rsidRDefault="00131F5D" w:rsidP="00131F5D">
      <w:pPr>
        <w:spacing w:line="400" w:lineRule="exact"/>
        <w:jc w:val="center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2022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年产业新赛道重点方向</w:t>
      </w:r>
    </w:p>
    <w:tbl>
      <w:tblPr>
        <w:tblW w:w="7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6192"/>
      </w:tblGrid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C51349"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C51349">
              <w:rPr>
                <w:rFonts w:ascii="Times New Roman" w:eastAsia="黑体" w:hAnsi="Times New Roman"/>
                <w:szCs w:val="21"/>
              </w:rPr>
              <w:t>新赛道重点方向</w:t>
            </w:r>
          </w:p>
        </w:tc>
      </w:tr>
      <w:tr w:rsidR="00131F5D" w:rsidRPr="00C51349" w:rsidTr="00C31447">
        <w:trPr>
          <w:trHeight w:val="33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无人机</w:t>
            </w:r>
          </w:p>
        </w:tc>
      </w:tr>
      <w:tr w:rsidR="00131F5D" w:rsidRPr="00C51349" w:rsidTr="00C31447">
        <w:trPr>
          <w:trHeight w:val="337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服务</w:t>
            </w:r>
            <w:r w:rsidRPr="00C51349">
              <w:rPr>
                <w:rFonts w:ascii="Times New Roman" w:eastAsia="仿宋_GB2312" w:hAnsi="Times New Roman"/>
                <w:szCs w:val="21"/>
              </w:rPr>
              <w:t>机器人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智能检测装备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C51349">
              <w:rPr>
                <w:rFonts w:ascii="Times New Roman" w:eastAsia="仿宋_GB2312" w:hAnsi="Times New Roman" w:hint="eastAsia"/>
                <w:szCs w:val="21"/>
              </w:rPr>
              <w:t>丘区山区</w:t>
            </w:r>
            <w:proofErr w:type="gramEnd"/>
            <w:r w:rsidRPr="00C51349">
              <w:rPr>
                <w:rFonts w:ascii="Times New Roman" w:eastAsia="仿宋_GB2312" w:hAnsi="Times New Roman" w:hint="eastAsia"/>
                <w:szCs w:val="21"/>
              </w:rPr>
              <w:t>智能农机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氢燃料电池汽车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固态动力电池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智能网联汽车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中低轨卫星热点应用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新型智能传感器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6G</w:t>
            </w:r>
            <w:r w:rsidRPr="00C51349">
              <w:rPr>
                <w:rFonts w:ascii="Times New Roman" w:eastAsia="仿宋_GB2312" w:hAnsi="Times New Roman"/>
                <w:szCs w:val="21"/>
              </w:rPr>
              <w:t>关键先导性技术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超级智能终端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未来智慧家庭产品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高性能连接器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C51349">
              <w:rPr>
                <w:rFonts w:ascii="Times New Roman" w:eastAsia="仿宋_GB2312" w:hAnsi="Times New Roman"/>
                <w:szCs w:val="21"/>
              </w:rPr>
              <w:t>先进算力</w:t>
            </w:r>
            <w:proofErr w:type="gramEnd"/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工业互联网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工业软件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云游戏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XR(AR/VR/MR)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C51349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C51349">
              <w:rPr>
                <w:rFonts w:ascii="Times New Roman" w:eastAsia="仿宋_GB2312" w:hAnsi="Times New Roman"/>
                <w:szCs w:val="21"/>
              </w:rPr>
              <w:t>工业元</w:t>
            </w:r>
            <w:proofErr w:type="gramEnd"/>
            <w:r w:rsidRPr="00C51349">
              <w:rPr>
                <w:rFonts w:ascii="Times New Roman" w:eastAsia="仿宋_GB2312" w:hAnsi="Times New Roman"/>
                <w:szCs w:val="21"/>
              </w:rPr>
              <w:t>宇宙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C51349">
              <w:rPr>
                <w:rFonts w:ascii="Times New Roman" w:eastAsia="仿宋_GB2312" w:hAnsi="Times New Roman"/>
                <w:szCs w:val="21"/>
              </w:rPr>
              <w:t>钒</w:t>
            </w:r>
            <w:proofErr w:type="gramEnd"/>
            <w:r w:rsidRPr="00C51349">
              <w:rPr>
                <w:rFonts w:ascii="Times New Roman" w:eastAsia="仿宋_GB2312" w:hAnsi="Times New Roman"/>
                <w:szCs w:val="21"/>
              </w:rPr>
              <w:t>电池及镍氢电池储能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稀土功能材料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同位素与辐照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23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功效化妆品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高原健康氧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高端天然气化工新材料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绿能制氢产业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高端电子化学品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健康智能家居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C51349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新型竹产业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30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高原户外装备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31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果</w:t>
            </w:r>
            <w:r w:rsidRPr="00C51349">
              <w:rPr>
                <w:rFonts w:ascii="Times New Roman" w:eastAsia="仿宋_GB2312" w:hAnsi="Times New Roman"/>
                <w:szCs w:val="21"/>
              </w:rPr>
              <w:t>露酒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C51349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预制菜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C51349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智能服务型制造</w:t>
            </w:r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C51349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超高</w:t>
            </w:r>
            <w:proofErr w:type="gramStart"/>
            <w:r w:rsidRPr="00C51349">
              <w:rPr>
                <w:rFonts w:ascii="Times New Roman" w:eastAsia="仿宋_GB2312" w:hAnsi="Times New Roman" w:hint="eastAsia"/>
                <w:szCs w:val="21"/>
              </w:rPr>
              <w:t>清显示</w:t>
            </w:r>
            <w:proofErr w:type="gramEnd"/>
          </w:p>
        </w:tc>
      </w:tr>
      <w:tr w:rsidR="00131F5D" w:rsidRPr="00C51349" w:rsidTr="00C31447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 w:hint="eastAsia"/>
                <w:szCs w:val="21"/>
              </w:rPr>
              <w:t>35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31F5D" w:rsidRPr="00C51349" w:rsidRDefault="00131F5D" w:rsidP="00BE242E">
            <w:pPr>
              <w:suppressAutoHyphens/>
              <w:spacing w:beforeLines="8" w:afterLines="8"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51349">
              <w:rPr>
                <w:rFonts w:ascii="Times New Roman" w:eastAsia="仿宋_GB2312" w:hAnsi="Times New Roman"/>
                <w:szCs w:val="21"/>
              </w:rPr>
              <w:t>地热</w:t>
            </w:r>
          </w:p>
        </w:tc>
      </w:tr>
    </w:tbl>
    <w:p w:rsidR="00131F5D" w:rsidRDefault="00131F5D" w:rsidP="00131F5D">
      <w:pPr>
        <w:spacing w:line="40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2</w:t>
      </w:r>
    </w:p>
    <w:p w:rsidR="00131F5D" w:rsidRDefault="00131F5D" w:rsidP="00131F5D">
      <w:pPr>
        <w:spacing w:line="400" w:lineRule="exact"/>
        <w:jc w:val="center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新赛道领先型“赛手企业”申请表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461"/>
        <w:gridCol w:w="1818"/>
        <w:gridCol w:w="1661"/>
        <w:gridCol w:w="1678"/>
        <w:gridCol w:w="2617"/>
      </w:tblGrid>
      <w:tr w:rsidR="00131F5D" w:rsidTr="00C31447">
        <w:trPr>
          <w:trHeight w:val="589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领先型“赛手企业”名称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（企业名称）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注册时间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327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注册地址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注册资本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622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/>
              </w:rPr>
              <w:t>所属</w:t>
            </w:r>
            <w:r>
              <w:rPr>
                <w:rFonts w:ascii="Times New Roman" w:eastAsia="方正黑体简体" w:hAnsi="Times New Roman" w:hint="eastAsia"/>
              </w:rPr>
              <w:t>新赛道名称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（市州培育的新兴产业名称，参考附件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主要产品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（主要产品名称）</w:t>
            </w:r>
          </w:p>
        </w:tc>
      </w:tr>
      <w:tr w:rsidR="00131F5D" w:rsidTr="00C31447">
        <w:trPr>
          <w:trHeight w:val="221"/>
          <w:jc w:val="center"/>
        </w:trPr>
        <w:tc>
          <w:tcPr>
            <w:tcW w:w="2461" w:type="dxa"/>
            <w:vMerge w:val="restart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营业</w:t>
            </w:r>
            <w:r>
              <w:rPr>
                <w:rFonts w:ascii="Times New Roman" w:eastAsia="方正黑体简体" w:hAnsi="Times New Roman"/>
              </w:rPr>
              <w:t>收入</w:t>
            </w:r>
            <w:r>
              <w:rPr>
                <w:rFonts w:ascii="Times New Roman" w:eastAsia="方正黑体简体" w:hAnsi="Times New Roman" w:hint="eastAsia"/>
              </w:rPr>
              <w:t>（亿元）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jc w:val="center"/>
              <w:rPr>
                <w:rFonts w:ascii="Times New Roman" w:eastAsia="方正黑体简体" w:hAnsi="Times New Roman"/>
              </w:rPr>
            </w:pP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jc w:val="center"/>
              <w:rPr>
                <w:rFonts w:ascii="Times New Roman" w:eastAsia="方正黑体简体" w:hAnsi="Times New Roman"/>
              </w:rPr>
            </w:pPr>
            <w:r>
              <w:rPr>
                <w:rFonts w:ascii="Times New Roman" w:hAnsi="Times New Roman" w:hint="eastAsia"/>
              </w:rPr>
              <w:t>2022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1-8</w:t>
            </w:r>
            <w:r>
              <w:rPr>
                <w:rFonts w:ascii="Times New Roman" w:hAnsi="Times New Roman" w:hint="eastAsia"/>
              </w:rPr>
              <w:t>月份营业收入</w:t>
            </w:r>
          </w:p>
        </w:tc>
      </w:tr>
      <w:tr w:rsidR="00131F5D" w:rsidTr="00C31447">
        <w:trPr>
          <w:trHeight w:val="221"/>
          <w:jc w:val="center"/>
        </w:trPr>
        <w:tc>
          <w:tcPr>
            <w:tcW w:w="2461" w:type="dxa"/>
            <w:vMerge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ind w:firstLineChars="200" w:firstLine="420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其中：新赛道领域产品收入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 xml:space="preserve">    </w:t>
            </w:r>
            <w:r>
              <w:rPr>
                <w:rFonts w:ascii="Times New Roman" w:eastAsia="方正黑体简体" w:hAnsi="Times New Roman" w:hint="eastAsia"/>
              </w:rPr>
              <w:t>新赛道领域产品收入占比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固定资产投入（亿元）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2020</w:t>
            </w:r>
            <w:r>
              <w:rPr>
                <w:rFonts w:ascii="Times New Roman" w:hAnsi="Times New Roman" w:hint="eastAsia"/>
              </w:rPr>
              <w:t>年投入）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Times New Roman" w:hAnsi="Times New Roman" w:hint="eastAsia"/>
              </w:rPr>
              <w:t>年投入）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2022</w:t>
            </w:r>
            <w:r>
              <w:rPr>
                <w:rFonts w:ascii="Times New Roman" w:hAnsi="Times New Roman" w:hint="eastAsia"/>
              </w:rPr>
              <w:t>年上半年投入）</w:t>
            </w: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企业技术创新平台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proofErr w:type="spellStart"/>
            <w:r>
              <w:rPr>
                <w:rFonts w:ascii="Times New Roman" w:hAnsi="Times New Roman" w:hint="eastAsia"/>
              </w:rPr>
              <w:t>xxxxxx</w:t>
            </w:r>
            <w:proofErr w:type="spellEnd"/>
            <w:r>
              <w:rPr>
                <w:rFonts w:ascii="Times New Roman" w:hAnsi="Times New Roman" w:hint="eastAsia"/>
              </w:rPr>
              <w:t>，国家级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省级）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专利</w:t>
            </w:r>
            <w:r>
              <w:rPr>
                <w:rFonts w:ascii="Times New Roman" w:eastAsia="方正黑体简体" w:hAnsi="Times New Roman" w:hint="eastAsia"/>
              </w:rPr>
              <w:t>/</w:t>
            </w:r>
            <w:r>
              <w:rPr>
                <w:rFonts w:ascii="Times New Roman" w:eastAsia="方正黑体简体" w:hAnsi="Times New Roman" w:hint="eastAsia"/>
              </w:rPr>
              <w:t>标准数量（</w:t>
            </w:r>
            <w:proofErr w:type="gramStart"/>
            <w:r>
              <w:rPr>
                <w:rFonts w:ascii="Times New Roman" w:eastAsia="方正黑体简体" w:hAnsi="Times New Roman" w:hint="eastAsia"/>
              </w:rPr>
              <w:t>个</w:t>
            </w:r>
            <w:proofErr w:type="gramEnd"/>
            <w:r>
              <w:rPr>
                <w:rFonts w:ascii="Times New Roman" w:eastAsia="方正黑体简体" w:hAnsi="Times New Roman" w:hint="eastAsia"/>
              </w:rPr>
              <w:t>）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vMerge w:val="restart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与新赛道相关技术、产品或服务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简介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应用领域（场景）</w:t>
            </w: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vMerge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vMerge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</w:tr>
      <w:tr w:rsidR="00131F5D" w:rsidTr="00C31447">
        <w:trPr>
          <w:trHeight w:val="419"/>
          <w:jc w:val="center"/>
        </w:trPr>
        <w:tc>
          <w:tcPr>
            <w:tcW w:w="2461" w:type="dxa"/>
            <w:vMerge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</w:tr>
      <w:tr w:rsidR="00131F5D" w:rsidTr="00C31447">
        <w:trPr>
          <w:trHeight w:val="522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企业地址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</w:p>
        </w:tc>
      </w:tr>
      <w:tr w:rsidR="00131F5D" w:rsidTr="00C31447">
        <w:trPr>
          <w:trHeight w:val="522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培育方案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 w:rsidRPr="00733090">
              <w:rPr>
                <w:rFonts w:ascii="Times New Roman" w:hAnsi="Times New Roman" w:hint="eastAsia"/>
              </w:rPr>
              <w:t>《成都市“十四五”新经济发展规划》</w:t>
            </w:r>
          </w:p>
        </w:tc>
      </w:tr>
      <w:tr w:rsidR="00131F5D" w:rsidTr="00C31447">
        <w:trPr>
          <w:trHeight w:val="458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简体" w:hAnsi="Times New Roman"/>
              </w:rPr>
              <w:t>联</w:t>
            </w:r>
            <w:r>
              <w:rPr>
                <w:rFonts w:ascii="Times New Roman" w:eastAsia="方正黑体简体" w:hAnsi="Times New Roman"/>
              </w:rPr>
              <w:t xml:space="preserve"> </w:t>
            </w:r>
            <w:r>
              <w:rPr>
                <w:rFonts w:ascii="Times New Roman" w:eastAsia="方正黑体简体" w:hAnsi="Times New Roman"/>
              </w:rPr>
              <w:t>系</w:t>
            </w:r>
            <w:r>
              <w:rPr>
                <w:rFonts w:ascii="Times New Roman" w:eastAsia="方正黑体简体" w:hAnsi="Times New Roman"/>
              </w:rPr>
              <w:t xml:space="preserve"> </w:t>
            </w:r>
            <w:r>
              <w:rPr>
                <w:rFonts w:ascii="Times New Roman" w:eastAsia="方正黑体简体" w:hAnsi="Times New Roman"/>
              </w:rPr>
              <w:t>人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简体" w:hAnsi="Times New Roman"/>
              </w:rPr>
              <w:t>职</w:t>
            </w:r>
            <w:r>
              <w:rPr>
                <w:rFonts w:ascii="Times New Roman" w:eastAsia="方正黑体简体" w:hAnsi="Times New Roman"/>
              </w:rPr>
              <w:t xml:space="preserve">  </w:t>
            </w:r>
            <w:proofErr w:type="gramStart"/>
            <w:r>
              <w:rPr>
                <w:rFonts w:ascii="Times New Roman" w:eastAsia="方正黑体简体" w:hAnsi="Times New Roman"/>
              </w:rPr>
              <w:t>务</w:t>
            </w:r>
            <w:proofErr w:type="gramEnd"/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447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方正黑体简体" w:hAnsi="Times New Roman"/>
              </w:rPr>
              <w:t>联系电话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（固定电话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移动电话）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方正黑体简体" w:hAnsi="Times New Roman"/>
              </w:rPr>
              <w:t>邮</w:t>
            </w:r>
            <w:proofErr w:type="gramEnd"/>
            <w:r>
              <w:rPr>
                <w:rFonts w:ascii="Times New Roman" w:eastAsia="方正黑体简体" w:hAnsi="Times New Roman"/>
              </w:rPr>
              <w:t xml:space="preserve">  </w:t>
            </w:r>
            <w:r>
              <w:rPr>
                <w:rFonts w:ascii="Times New Roman" w:eastAsia="方正黑体简体" w:hAnsi="Times New Roman"/>
              </w:rPr>
              <w:t>箱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447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企业经营状况概述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1505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企业获奖、荣誉、估值情况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31F5D" w:rsidTr="00C31447">
        <w:trPr>
          <w:trHeight w:val="1693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新赛道特点描述（重点阐述企业所属的新赛道的特点等）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不超过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</w:t>
            </w:r>
          </w:p>
        </w:tc>
      </w:tr>
      <w:tr w:rsidR="00131F5D" w:rsidTr="00C31447">
        <w:trPr>
          <w:trHeight w:val="1096"/>
          <w:jc w:val="center"/>
        </w:trPr>
        <w:tc>
          <w:tcPr>
            <w:tcW w:w="2461" w:type="dxa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eastAsia="方正黑体简体" w:hAnsi="Times New Roman"/>
              </w:rPr>
            </w:pPr>
            <w:r>
              <w:rPr>
                <w:rFonts w:ascii="Times New Roman" w:eastAsia="方正黑体简体" w:hAnsi="Times New Roman" w:hint="eastAsia"/>
              </w:rPr>
              <w:t>企业未来</w:t>
            </w:r>
            <w:r>
              <w:rPr>
                <w:rFonts w:ascii="Times New Roman" w:eastAsia="方正黑体简体" w:hAnsi="Times New Roman" w:hint="eastAsia"/>
              </w:rPr>
              <w:t>2-3</w:t>
            </w:r>
            <w:r>
              <w:rPr>
                <w:rFonts w:ascii="Times New Roman" w:eastAsia="方正黑体简体" w:hAnsi="Times New Roman" w:hint="eastAsia"/>
              </w:rPr>
              <w:t>年发展目标和规划</w:t>
            </w:r>
          </w:p>
        </w:tc>
        <w:tc>
          <w:tcPr>
            <w:tcW w:w="7774" w:type="dxa"/>
            <w:gridSpan w:val="4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不超过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</w:t>
            </w:r>
          </w:p>
        </w:tc>
      </w:tr>
      <w:tr w:rsidR="00131F5D" w:rsidTr="00C31447">
        <w:trPr>
          <w:trHeight w:val="4413"/>
          <w:jc w:val="center"/>
        </w:trPr>
        <w:tc>
          <w:tcPr>
            <w:tcW w:w="10235" w:type="dxa"/>
            <w:gridSpan w:val="5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  <w:ind w:firstLineChars="200" w:firstLine="420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lastRenderedPageBreak/>
              <w:t>申报单位承诺事项：</w:t>
            </w: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按照规定组织申请材料，并对申请提交的所有材料（包括文字、文件、数据、图片、合同和凭证等）真实性负责。</w:t>
            </w: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遵守国家相关法律法规，未发生偷漏税、重大生产安全事故、重大环境污染事件和重大质量安全事故等影响申请的情况。</w:t>
            </w: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按照规定程序报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  <w:color w:val="000000"/>
              </w:rPr>
              <w:t>项目，对涉及项目资金管理的相关部门及人员，未采取吃请、馈赠、贿赂等不正当手段。</w:t>
            </w: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如有违反上述承诺，我单位愿承担一切责任和后果。</w:t>
            </w: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</w:p>
          <w:p w:rsidR="00131F5D" w:rsidRDefault="00131F5D" w:rsidP="00C31447">
            <w:pPr>
              <w:spacing w:line="240" w:lineRule="exact"/>
              <w:ind w:firstLineChars="200" w:firstLine="420"/>
              <w:rPr>
                <w:color w:val="000000"/>
              </w:rPr>
            </w:pPr>
          </w:p>
          <w:p w:rsidR="00131F5D" w:rsidRDefault="00131F5D" w:rsidP="00C31447">
            <w:pPr>
              <w:spacing w:line="240" w:lineRule="exact"/>
              <w:ind w:firstLineChars="2600" w:firstLine="5460"/>
              <w:jc w:val="left"/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法人代表（签字）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131F5D" w:rsidRDefault="00131F5D" w:rsidP="00C31447">
            <w:pPr>
              <w:spacing w:line="240" w:lineRule="exact"/>
              <w:ind w:firstLineChars="2900" w:firstLine="6090"/>
              <w:jc w:val="left"/>
              <w:rPr>
                <w:color w:val="000000"/>
              </w:rPr>
            </w:pPr>
            <w:r>
              <w:rPr>
                <w:rFonts w:hint="eastAsia"/>
              </w:rPr>
              <w:t>（加盖单位公章）</w:t>
            </w:r>
            <w:r>
              <w:rPr>
                <w:rFonts w:hint="eastAsia"/>
                <w:color w:val="000000"/>
              </w:rPr>
              <w:t xml:space="preserve">  </w:t>
            </w:r>
          </w:p>
          <w:p w:rsidR="00131F5D" w:rsidRDefault="00131F5D" w:rsidP="00C31447">
            <w:pPr>
              <w:spacing w:line="240" w:lineRule="exact"/>
              <w:ind w:firstLineChars="5800" w:firstLine="12180"/>
            </w:pPr>
          </w:p>
          <w:p w:rsidR="00131F5D" w:rsidRDefault="00131F5D" w:rsidP="00C31447">
            <w:pPr>
              <w:pStyle w:val="a4"/>
              <w:spacing w:line="240" w:lineRule="exact"/>
              <w:ind w:firstLineChars="3100" w:firstLine="6510"/>
            </w:pP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  <w:color w:val="000000"/>
              </w:rPr>
              <w:t>日</w:t>
            </w:r>
          </w:p>
          <w:p w:rsidR="00131F5D" w:rsidRDefault="00131F5D" w:rsidP="00C31447">
            <w:pPr>
              <w:spacing w:line="240" w:lineRule="exact"/>
            </w:pPr>
          </w:p>
        </w:tc>
      </w:tr>
      <w:tr w:rsidR="00131F5D" w:rsidTr="00C31447">
        <w:trPr>
          <w:trHeight w:val="1353"/>
          <w:jc w:val="center"/>
        </w:trPr>
        <w:tc>
          <w:tcPr>
            <w:tcW w:w="10235" w:type="dxa"/>
            <w:gridSpan w:val="5"/>
            <w:shd w:val="clear" w:color="auto" w:fill="FFFFFF"/>
            <w:vAlign w:val="center"/>
          </w:tcPr>
          <w:p w:rsidR="00131F5D" w:rsidRDefault="00131F5D" w:rsidP="00C31447">
            <w:pPr>
              <w:spacing w:line="240" w:lineRule="exact"/>
            </w:pPr>
            <w:r>
              <w:rPr>
                <w:rFonts w:hint="eastAsia"/>
              </w:rPr>
              <w:t>市（州）经济和信息化主管部门意见：</w:t>
            </w:r>
          </w:p>
          <w:p w:rsidR="00131F5D" w:rsidRDefault="00131F5D" w:rsidP="00C31447">
            <w:pPr>
              <w:pStyle w:val="a4"/>
              <w:spacing w:line="240" w:lineRule="exact"/>
            </w:pPr>
          </w:p>
          <w:p w:rsidR="00131F5D" w:rsidRDefault="00131F5D" w:rsidP="00C31447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 w:rsidR="00131F5D" w:rsidRDefault="00131F5D" w:rsidP="00C31447">
            <w:pPr>
              <w:spacing w:line="240" w:lineRule="exact"/>
              <w:ind w:firstLineChars="3200" w:firstLine="6720"/>
            </w:pPr>
            <w:r>
              <w:rPr>
                <w:rFonts w:hint="eastAsia"/>
              </w:rPr>
              <w:t>负责人签字：</w:t>
            </w:r>
          </w:p>
          <w:p w:rsidR="00131F5D" w:rsidRDefault="00131F5D" w:rsidP="00C31447">
            <w:pPr>
              <w:pStyle w:val="a4"/>
              <w:spacing w:line="240" w:lineRule="exact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盖章：</w:t>
            </w:r>
          </w:p>
          <w:p w:rsidR="00131F5D" w:rsidRDefault="00131F5D" w:rsidP="00C31447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31F5D" w:rsidRDefault="00131F5D" w:rsidP="00C31447">
            <w:pPr>
              <w:pStyle w:val="a4"/>
              <w:spacing w:line="240" w:lineRule="exact"/>
            </w:pPr>
          </w:p>
        </w:tc>
      </w:tr>
    </w:tbl>
    <w:p w:rsidR="00131F5D" w:rsidRDefault="00131F5D" w:rsidP="00131F5D"/>
    <w:p w:rsidR="00131F5D" w:rsidRDefault="00131F5D" w:rsidP="00131F5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附件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3</w:t>
      </w:r>
    </w:p>
    <w:p w:rsidR="00131F5D" w:rsidRDefault="00131F5D" w:rsidP="00131F5D">
      <w:pPr>
        <w:pStyle w:val="a4"/>
      </w:pPr>
    </w:p>
    <w:p w:rsidR="00131F5D" w:rsidRDefault="00131F5D" w:rsidP="00131F5D"/>
    <w:p w:rsidR="00131F5D" w:rsidRDefault="00131F5D" w:rsidP="00131F5D">
      <w:pPr>
        <w:pStyle w:val="a4"/>
      </w:pPr>
    </w:p>
    <w:p w:rsidR="00131F5D" w:rsidRDefault="00131F5D" w:rsidP="00131F5D">
      <w:pPr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hint="eastAsia"/>
        </w:rPr>
        <w:t xml:space="preserve">                 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新赛道领先型“赛手企业”</w:t>
      </w:r>
    </w:p>
    <w:p w:rsidR="00131F5D" w:rsidRDefault="00131F5D" w:rsidP="00131F5D">
      <w:pPr>
        <w:pStyle w:val="a4"/>
        <w:ind w:firstLine="88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 xml:space="preserve">         </w:t>
      </w:r>
      <w:r>
        <w:rPr>
          <w:rFonts w:eastAsia="方正小标宋简体" w:hint="eastAsia"/>
          <w:color w:val="000000"/>
          <w:sz w:val="44"/>
          <w:szCs w:val="44"/>
        </w:rPr>
        <w:t>申请报告</w:t>
      </w:r>
    </w:p>
    <w:p w:rsidR="00131F5D" w:rsidRDefault="00131F5D" w:rsidP="00131F5D">
      <w:pPr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 xml:space="preserve">             </w:t>
      </w:r>
      <w:r>
        <w:rPr>
          <w:rFonts w:eastAsia="方正小标宋简体" w:hint="eastAsia"/>
          <w:color w:val="000000"/>
          <w:sz w:val="44"/>
          <w:szCs w:val="44"/>
        </w:rPr>
        <w:t>（</w:t>
      </w:r>
      <w:r>
        <w:rPr>
          <w:rFonts w:eastAsia="方正小标宋简体" w:hint="eastAsia"/>
          <w:color w:val="000000"/>
          <w:sz w:val="44"/>
          <w:szCs w:val="44"/>
        </w:rPr>
        <w:t>2022</w:t>
      </w:r>
      <w:r>
        <w:rPr>
          <w:rFonts w:eastAsia="方正小标宋简体" w:hint="eastAsia"/>
          <w:color w:val="000000"/>
          <w:sz w:val="44"/>
          <w:szCs w:val="44"/>
        </w:rPr>
        <w:t>年）</w:t>
      </w:r>
    </w:p>
    <w:p w:rsidR="00131F5D" w:rsidRDefault="00131F5D" w:rsidP="00131F5D">
      <w:pPr>
        <w:pStyle w:val="a4"/>
        <w:ind w:firstLine="880"/>
        <w:rPr>
          <w:rFonts w:eastAsia="方正小标宋简体"/>
          <w:color w:val="000000"/>
          <w:sz w:val="44"/>
          <w:szCs w:val="44"/>
        </w:rPr>
      </w:pPr>
    </w:p>
    <w:p w:rsidR="00131F5D" w:rsidRDefault="00131F5D" w:rsidP="00131F5D">
      <w:pPr>
        <w:rPr>
          <w:rFonts w:eastAsia="方正小标宋简体"/>
          <w:color w:val="000000"/>
          <w:sz w:val="44"/>
          <w:szCs w:val="44"/>
        </w:rPr>
      </w:pPr>
    </w:p>
    <w:p w:rsidR="00131F5D" w:rsidRDefault="00131F5D" w:rsidP="00131F5D">
      <w:pPr>
        <w:pStyle w:val="a4"/>
        <w:ind w:leftChars="0" w:left="0"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企业名称：___________________</w:t>
      </w:r>
    </w:p>
    <w:p w:rsidR="00131F5D" w:rsidRDefault="00131F5D" w:rsidP="00131F5D">
      <w:pPr>
        <w:pStyle w:val="a4"/>
        <w:ind w:leftChars="0" w:left="0"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负 责 人：_____________________</w:t>
      </w:r>
    </w:p>
    <w:p w:rsidR="00131F5D" w:rsidRDefault="00131F5D" w:rsidP="00131F5D">
      <w:pPr>
        <w:pStyle w:val="a4"/>
        <w:ind w:leftChars="0" w:left="0"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联系电话：___________________</w:t>
      </w:r>
    </w:p>
    <w:p w:rsidR="00131F5D" w:rsidRDefault="00131F5D" w:rsidP="00131F5D">
      <w:pPr>
        <w:pStyle w:val="a4"/>
        <w:ind w:leftChars="0" w:left="0"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四川省经济和信息化厅 制</w:t>
      </w:r>
    </w:p>
    <w:p w:rsidR="00131F5D" w:rsidRDefault="00131F5D" w:rsidP="00131F5D">
      <w:pPr>
        <w:pStyle w:val="a4"/>
        <w:ind w:leftChars="0" w:left="0" w:firstLineChars="0" w:firstLine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131F5D" w:rsidRDefault="00131F5D" w:rsidP="00131F5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领先型“赛手企业”申请报告</w:t>
      </w:r>
    </w:p>
    <w:p w:rsidR="00131F5D" w:rsidRDefault="00131F5D" w:rsidP="00131F5D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（参考模板）</w:t>
      </w:r>
    </w:p>
    <w:p w:rsidR="00131F5D" w:rsidRDefault="00131F5D" w:rsidP="00131F5D">
      <w:pPr>
        <w:pStyle w:val="a4"/>
        <w:ind w:firstLine="640"/>
        <w:rPr>
          <w:rFonts w:eastAsia="黑体"/>
          <w:sz w:val="32"/>
          <w:szCs w:val="32"/>
        </w:rPr>
      </w:pPr>
    </w:p>
    <w:p w:rsidR="00131F5D" w:rsidRDefault="00131F5D" w:rsidP="00131F5D"/>
    <w:p w:rsidR="00131F5D" w:rsidRDefault="00131F5D" w:rsidP="00131F5D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企业“新赛道”发展基本情况</w:t>
      </w:r>
    </w:p>
    <w:p w:rsidR="00131F5D" w:rsidRDefault="00131F5D" w:rsidP="00131F5D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基本情况（规模、固定资产投入）</w:t>
      </w:r>
    </w:p>
    <w:p w:rsidR="00131F5D" w:rsidRDefault="00131F5D" w:rsidP="00131F5D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新赛道领域特点和应用背景</w:t>
      </w:r>
    </w:p>
    <w:p w:rsidR="00131F5D" w:rsidRDefault="00131F5D" w:rsidP="00131F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（三）企业经营业绩和盈利模式分析。</w:t>
      </w:r>
    </w:p>
    <w:p w:rsidR="00131F5D" w:rsidRDefault="00131F5D" w:rsidP="00131F5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二、企业新赛道发展主要成效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（一）在“新赛道”行业中的地位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（二）创新能力建设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（三）市场开拓情况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（四）省内产业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链配套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企业情况</w:t>
      </w:r>
    </w:p>
    <w:p w:rsidR="00131F5D" w:rsidRDefault="00131F5D" w:rsidP="00131F5D">
      <w:pPr>
        <w:pStyle w:val="a4"/>
        <w:ind w:leftChars="0" w:left="0" w:firstLineChars="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三、企业新赛道发展规划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今后3-5年的目标任务、具体计划和措施。 </w:t>
      </w:r>
    </w:p>
    <w:p w:rsidR="00131F5D" w:rsidRDefault="00131F5D" w:rsidP="00131F5D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31F5D" w:rsidRDefault="00131F5D" w:rsidP="00131F5D">
      <w:pPr>
        <w:numPr>
          <w:ilvl w:val="0"/>
          <w:numId w:val="3"/>
        </w:numPr>
        <w:spacing w:line="560" w:lineRule="exact"/>
        <w:ind w:left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其他需说明情况</w:t>
      </w:r>
    </w:p>
    <w:p w:rsidR="00131F5D" w:rsidRDefault="00131F5D" w:rsidP="00131F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31F5D" w:rsidRDefault="00131F5D" w:rsidP="00131F5D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（整个报告不超过1000字）</w:t>
      </w:r>
    </w:p>
    <w:p w:rsidR="00131F5D" w:rsidRDefault="00131F5D" w:rsidP="00131F5D">
      <w:pPr>
        <w:pStyle w:val="a4"/>
        <w:ind w:leftChars="0" w:left="0" w:firstLineChars="0" w:firstLine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131F5D" w:rsidRDefault="00131F5D" w:rsidP="00131F5D">
      <w:pPr>
        <w:pStyle w:val="a4"/>
        <w:ind w:leftChars="0" w:left="0" w:firstLineChars="0" w:firstLine="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131F5D" w:rsidTr="00C31447">
        <w:trPr>
          <w:trHeight w:val="12282"/>
        </w:trPr>
        <w:tc>
          <w:tcPr>
            <w:tcW w:w="9060" w:type="dxa"/>
          </w:tcPr>
          <w:p w:rsidR="00131F5D" w:rsidRDefault="00131F5D" w:rsidP="00C31447">
            <w:pPr>
              <w:pStyle w:val="a4"/>
              <w:ind w:leftChars="0" w:left="0" w:firstLineChars="0" w:firstLine="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补充材料</w:t>
            </w:r>
            <w:proofErr w:type="gramStart"/>
            <w:r>
              <w:rPr>
                <w:rFonts w:eastAsia="黑体" w:hint="eastAsia"/>
                <w:sz w:val="32"/>
                <w:szCs w:val="32"/>
              </w:rPr>
              <w:t>一</w:t>
            </w:r>
            <w:proofErr w:type="gramEnd"/>
            <w:r>
              <w:rPr>
                <w:rFonts w:eastAsia="黑体" w:hint="eastAsia"/>
                <w:sz w:val="32"/>
                <w:szCs w:val="32"/>
              </w:rPr>
              <w:t>：领先型“赛手企业”营业执照或法人证书（复印件）</w:t>
            </w:r>
          </w:p>
          <w:p w:rsidR="00131F5D" w:rsidRDefault="00131F5D" w:rsidP="00C31447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（将企业法人营业执照、组织机构代码证（三证合一只提供营业执照）扫描件粘贴至此即可）</w:t>
            </w:r>
          </w:p>
          <w:p w:rsidR="00131F5D" w:rsidRDefault="00131F5D" w:rsidP="00C31447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31F5D" w:rsidRDefault="00131F5D" w:rsidP="00131F5D"/>
    <w:p w:rsidR="00131F5D" w:rsidRDefault="00131F5D" w:rsidP="00131F5D"/>
    <w:p w:rsidR="00131F5D" w:rsidRDefault="00131F5D" w:rsidP="00131F5D">
      <w:r>
        <w:rPr>
          <w:rFonts w:hint="eastAsia"/>
        </w:rPr>
        <w:br w:type="page"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131F5D" w:rsidTr="00C31447">
        <w:trPr>
          <w:trHeight w:val="13017"/>
        </w:trPr>
        <w:tc>
          <w:tcPr>
            <w:tcW w:w="9060" w:type="dxa"/>
          </w:tcPr>
          <w:p w:rsidR="00131F5D" w:rsidRDefault="00131F5D" w:rsidP="00C31447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补充材料二：</w:t>
            </w:r>
            <w:r>
              <w:rPr>
                <w:rFonts w:eastAsia="黑体" w:hint="eastAsia"/>
                <w:sz w:val="32"/>
                <w:szCs w:val="32"/>
              </w:rPr>
              <w:t>2019</w:t>
            </w:r>
            <w:r>
              <w:rPr>
                <w:rFonts w:eastAsia="黑体" w:hint="eastAsia"/>
                <w:sz w:val="32"/>
                <w:szCs w:val="32"/>
              </w:rPr>
              <w:t>年、</w:t>
            </w:r>
            <w:r>
              <w:rPr>
                <w:rFonts w:eastAsia="黑体" w:hint="eastAsia"/>
                <w:sz w:val="32"/>
                <w:szCs w:val="32"/>
              </w:rPr>
              <w:t>2020</w:t>
            </w:r>
            <w:r>
              <w:rPr>
                <w:rFonts w:eastAsia="黑体" w:hint="eastAsia"/>
                <w:sz w:val="32"/>
                <w:szCs w:val="32"/>
              </w:rPr>
              <w:t>年、</w:t>
            </w:r>
            <w:r>
              <w:rPr>
                <w:rFonts w:eastAsia="黑体" w:hint="eastAsia"/>
                <w:sz w:val="32"/>
                <w:szCs w:val="32"/>
              </w:rPr>
              <w:t>2021</w:t>
            </w:r>
            <w:r>
              <w:rPr>
                <w:rFonts w:eastAsia="黑体" w:hint="eastAsia"/>
                <w:sz w:val="32"/>
                <w:szCs w:val="32"/>
              </w:rPr>
              <w:t>年</w:t>
            </w:r>
          </w:p>
          <w:p w:rsidR="00131F5D" w:rsidRDefault="00131F5D" w:rsidP="00C31447">
            <w:pPr>
              <w:spacing w:line="400" w:lineRule="exact"/>
              <w:ind w:firstLineChars="500" w:firstLine="1600"/>
              <w:rPr>
                <w:rFonts w:ascii="Times New Roman" w:hAnsi="Times New Roman"/>
              </w:rPr>
            </w:pPr>
            <w:r>
              <w:rPr>
                <w:rFonts w:eastAsia="黑体" w:hint="eastAsia"/>
                <w:sz w:val="32"/>
                <w:szCs w:val="32"/>
              </w:rPr>
              <w:t>及</w:t>
            </w:r>
            <w:r>
              <w:rPr>
                <w:rFonts w:eastAsia="黑体" w:hint="eastAsia"/>
                <w:sz w:val="32"/>
                <w:szCs w:val="32"/>
              </w:rPr>
              <w:t>2022</w:t>
            </w:r>
            <w:r>
              <w:rPr>
                <w:rFonts w:eastAsia="黑体" w:hint="eastAsia"/>
                <w:sz w:val="32"/>
                <w:szCs w:val="32"/>
              </w:rPr>
              <w:t>年</w:t>
            </w:r>
            <w:r>
              <w:rPr>
                <w:rFonts w:eastAsia="黑体" w:hint="eastAsia"/>
                <w:sz w:val="32"/>
                <w:szCs w:val="32"/>
              </w:rPr>
              <w:t>1</w:t>
            </w:r>
            <w:r>
              <w:rPr>
                <w:rFonts w:eastAsia="黑体" w:hint="eastAsia"/>
                <w:sz w:val="32"/>
                <w:szCs w:val="32"/>
              </w:rPr>
              <w:t>～</w:t>
            </w:r>
            <w:r>
              <w:rPr>
                <w:rFonts w:eastAsia="黑体" w:hint="eastAsia"/>
                <w:sz w:val="32"/>
                <w:szCs w:val="32"/>
              </w:rPr>
              <w:t>8</w:t>
            </w:r>
            <w:r>
              <w:rPr>
                <w:rFonts w:eastAsia="黑体" w:hint="eastAsia"/>
                <w:sz w:val="32"/>
                <w:szCs w:val="32"/>
              </w:rPr>
              <w:t>月主营业务收入证明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</w:p>
          <w:p w:rsidR="00131F5D" w:rsidRDefault="00131F5D" w:rsidP="00C31447">
            <w:pPr>
              <w:spacing w:line="400" w:lineRule="exact"/>
              <w:rPr>
                <w:rFonts w:ascii="Times New Roman" w:hAnsi="Times New Roman"/>
              </w:rPr>
            </w:pPr>
          </w:p>
          <w:p w:rsidR="00131F5D" w:rsidRDefault="00131F5D" w:rsidP="00C31447">
            <w:pPr>
              <w:spacing w:line="400" w:lineRule="exact"/>
            </w:pPr>
            <w:r>
              <w:rPr>
                <w:rFonts w:ascii="Times New Roman" w:hAnsi="Times New Roman" w:hint="eastAsia"/>
              </w:rPr>
              <w:t>（由统计部门出具的</w:t>
            </w:r>
            <w:r>
              <w:rPr>
                <w:rFonts w:ascii="Times New Roman" w:hAnsi="Times New Roman" w:hint="eastAsia"/>
              </w:rPr>
              <w:t>2019</w:t>
            </w:r>
            <w:r>
              <w:rPr>
                <w:rFonts w:ascii="Times New Roman" w:hAnsi="Times New Roman" w:hint="eastAsia"/>
              </w:rPr>
              <w:t>年、</w:t>
            </w:r>
            <w:r>
              <w:rPr>
                <w:rFonts w:ascii="Times New Roman" w:hAnsi="Times New Roman" w:hint="eastAsia"/>
              </w:rPr>
              <w:t>2020</w:t>
            </w:r>
            <w:r>
              <w:rPr>
                <w:rFonts w:ascii="Times New Roman" w:hAnsi="Times New Roman" w:hint="eastAsia"/>
              </w:rPr>
              <w:t>年、</w:t>
            </w: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Times New Roman" w:hAnsi="Times New Roman" w:hint="eastAsia"/>
              </w:rPr>
              <w:t>年及</w:t>
            </w:r>
            <w:r>
              <w:rPr>
                <w:rFonts w:ascii="Times New Roman" w:hAnsi="Times New Roman" w:hint="eastAsia"/>
              </w:rPr>
              <w:t>2022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月主营业务收入证明以及财务报表，</w:t>
            </w:r>
            <w:proofErr w:type="gramStart"/>
            <w:r>
              <w:rPr>
                <w:rFonts w:ascii="Times New Roman" w:hAnsi="Times New Roman" w:hint="eastAsia"/>
              </w:rPr>
              <w:t>规</w:t>
            </w:r>
            <w:proofErr w:type="gramEnd"/>
            <w:r>
              <w:rPr>
                <w:rFonts w:ascii="Times New Roman" w:hAnsi="Times New Roman" w:hint="eastAsia"/>
              </w:rPr>
              <w:t>下企业出具财务报表）</w:t>
            </w:r>
          </w:p>
        </w:tc>
      </w:tr>
    </w:tbl>
    <w:p w:rsidR="00131F5D" w:rsidRDefault="00131F5D" w:rsidP="00131F5D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131F5D" w:rsidTr="00C31447">
        <w:trPr>
          <w:trHeight w:val="13017"/>
        </w:trPr>
        <w:tc>
          <w:tcPr>
            <w:tcW w:w="9060" w:type="dxa"/>
          </w:tcPr>
          <w:p w:rsidR="00131F5D" w:rsidRDefault="00131F5D" w:rsidP="00C31447"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eastAsia="黑体" w:hint="eastAsia"/>
                <w:sz w:val="32"/>
                <w:szCs w:val="32"/>
              </w:rPr>
              <w:t>补充材料三：培育方案</w:t>
            </w:r>
          </w:p>
          <w:p w:rsidR="00131F5D" w:rsidRDefault="00131F5D" w:rsidP="00C31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（市（州）政府支持领先型“赛手企业”所属新赛道发展的文件，正式文件扫描粘贴至此即可）</w:t>
            </w:r>
          </w:p>
          <w:p w:rsidR="00131F5D" w:rsidRDefault="00BE242E" w:rsidP="00C31447">
            <w:r>
              <w:t>（此项企业可不填写）</w:t>
            </w:r>
          </w:p>
        </w:tc>
      </w:tr>
    </w:tbl>
    <w:p w:rsidR="00131F5D" w:rsidRDefault="00131F5D" w:rsidP="00131F5D">
      <w:r>
        <w:rPr>
          <w:rFonts w:hint="eastAsia"/>
        </w:rPr>
        <w:br w:type="page"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131F5D" w:rsidTr="00C31447">
        <w:trPr>
          <w:trHeight w:val="13017"/>
        </w:trPr>
        <w:tc>
          <w:tcPr>
            <w:tcW w:w="9060" w:type="dxa"/>
          </w:tcPr>
          <w:p w:rsidR="00131F5D" w:rsidRDefault="00131F5D" w:rsidP="00C31447">
            <w:pPr>
              <w:pStyle w:val="a4"/>
              <w:ind w:leftChars="0" w:left="0" w:firstLineChars="0" w:firstLine="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lastRenderedPageBreak/>
              <w:t>补充材料四：创新能力建设</w:t>
            </w:r>
          </w:p>
          <w:p w:rsidR="00131F5D" w:rsidRDefault="00131F5D" w:rsidP="00C31447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（证明“新赛道”创新能力建设、专利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标准布局等获奖证书、资格认证证书扫描件或文件粘贴至此即可）</w:t>
            </w:r>
          </w:p>
          <w:p w:rsidR="00131F5D" w:rsidRDefault="00131F5D" w:rsidP="00C31447">
            <w:pPr>
              <w:spacing w:line="400" w:lineRule="exact"/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:rsidR="00131F5D" w:rsidRDefault="00131F5D" w:rsidP="00131F5D"/>
    <w:p w:rsidR="00594C96" w:rsidRPr="00131F5D" w:rsidRDefault="00594C96"/>
    <w:sectPr w:rsidR="00594C96" w:rsidRPr="00131F5D" w:rsidSect="000D618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60" w:rsidRDefault="000C3060" w:rsidP="000D6183">
      <w:r>
        <w:separator/>
      </w:r>
    </w:p>
  </w:endnote>
  <w:endnote w:type="continuationSeparator" w:id="0">
    <w:p w:rsidR="000C3060" w:rsidRDefault="000C3060" w:rsidP="000D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楷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9" w:rsidRDefault="000D61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36.95pt;height:19.55pt;z-index:251660288;mso-wrap-style:none;mso-wrap-edited:f;mso-position-horizontal:center;mso-position-horizontal-relative:margin" filled="f" stroked="f">
          <v:textbox style="mso-fit-shape-to-text:t" inset="0,0,0,0">
            <w:txbxContent>
              <w:p w:rsidR="00C51349" w:rsidRDefault="00026A52">
                <w:pPr>
                  <w:pStyle w:val="a3"/>
                </w:pPr>
                <w:r>
                  <w:t>—</w:t>
                </w:r>
                <w:r>
                  <w:rPr>
                    <w:sz w:val="32"/>
                    <w:szCs w:val="32"/>
                  </w:rPr>
                  <w:t xml:space="preserve"> </w:t>
                </w:r>
                <w:r w:rsidR="000D6183"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 w:rsidR="000D6183">
                  <w:rPr>
                    <w:sz w:val="32"/>
                    <w:szCs w:val="32"/>
                  </w:rPr>
                  <w:fldChar w:fldCharType="separate"/>
                </w:r>
                <w:r w:rsidR="00BE242E">
                  <w:rPr>
                    <w:noProof/>
                    <w:sz w:val="32"/>
                    <w:szCs w:val="32"/>
                  </w:rPr>
                  <w:t>12</w:t>
                </w:r>
                <w:r w:rsidR="000D6183">
                  <w:rPr>
                    <w:sz w:val="32"/>
                    <w:szCs w:val="32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60" w:rsidRDefault="000C3060" w:rsidP="000D6183">
      <w:r>
        <w:separator/>
      </w:r>
    </w:p>
  </w:footnote>
  <w:footnote w:type="continuationSeparator" w:id="0">
    <w:p w:rsidR="000C3060" w:rsidRDefault="000C3060" w:rsidP="000D6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AED28"/>
    <w:multiLevelType w:val="singleLevel"/>
    <w:tmpl w:val="FF9AED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F67ED9"/>
    <w:multiLevelType w:val="singleLevel"/>
    <w:tmpl w:val="0FF67E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7C961E"/>
    <w:multiLevelType w:val="singleLevel"/>
    <w:tmpl w:val="3F7C961E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5D"/>
    <w:rsid w:val="00026A52"/>
    <w:rsid w:val="000C3060"/>
    <w:rsid w:val="000D6183"/>
    <w:rsid w:val="00131F5D"/>
    <w:rsid w:val="00594C96"/>
    <w:rsid w:val="00B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31F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131F5D"/>
    <w:pPr>
      <w:ind w:leftChars="200" w:left="200" w:hangingChars="200" w:hanging="200"/>
    </w:pPr>
    <w:rPr>
      <w:rFonts w:ascii="Times New Roman" w:eastAsia="仿宋_GB2312" w:hAnsi="Times New Roman"/>
      <w:sz w:val="32"/>
    </w:rPr>
  </w:style>
  <w:style w:type="paragraph" w:styleId="a3">
    <w:name w:val="footer"/>
    <w:basedOn w:val="a"/>
    <w:link w:val="Char"/>
    <w:qFormat/>
    <w:rsid w:val="00131F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31F5D"/>
    <w:rPr>
      <w:rFonts w:ascii="Calibri" w:eastAsia="宋体" w:hAnsi="Calibri" w:cs="Times New Roman"/>
      <w:sz w:val="18"/>
      <w:szCs w:val="24"/>
    </w:rPr>
  </w:style>
  <w:style w:type="paragraph" w:customStyle="1" w:styleId="a4">
    <w:qFormat/>
    <w:rsid w:val="00131F5D"/>
    <w:pPr>
      <w:widowControl w:val="0"/>
      <w:spacing w:after="120"/>
      <w:ind w:leftChars="200" w:left="420"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131F5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131F5D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BE2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E24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2022-09-21T02:23:00Z</dcterms:created>
  <dcterms:modified xsi:type="dcterms:W3CDTF">2022-09-21T02:53:00Z</dcterms:modified>
</cp:coreProperties>
</file>