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spacing w:line="440" w:lineRule="exact"/>
        <w:ind w:firstLine="0"/>
        <w:rPr>
          <w:rFonts w:hint="default" w:ascii="黑体" w:hAnsi="黑体" w:eastAsia="黑体"/>
          <w:sz w:val="32"/>
          <w:lang w:val="en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b/>
          <w:sz w:val="32"/>
        </w:rPr>
        <w:t>1</w:t>
      </w:r>
      <w:r>
        <w:rPr>
          <w:rFonts w:hint="eastAsia" w:ascii="黑体" w:hAnsi="黑体" w:eastAsia="黑体"/>
          <w:sz w:val="32"/>
        </w:rPr>
        <w:t>：</w:t>
      </w:r>
      <w:r>
        <w:rPr>
          <w:rFonts w:hint="default" w:ascii="黑体" w:hAnsi="黑体" w:eastAsia="黑体"/>
          <w:sz w:val="32"/>
          <w:lang w:val="en"/>
        </w:rPr>
        <w:t xml:space="preserve"> </w:t>
      </w:r>
    </w:p>
    <w:p>
      <w:pPr>
        <w:pStyle w:val="30"/>
        <w:spacing w:line="440" w:lineRule="exact"/>
        <w:ind w:firstLine="0"/>
        <w:rPr>
          <w:rFonts w:hint="default" w:ascii="黑体" w:hAnsi="黑体" w:eastAsia="黑体"/>
          <w:sz w:val="32"/>
          <w:lang w:val="en"/>
        </w:rPr>
      </w:pPr>
    </w:p>
    <w:p>
      <w:pPr>
        <w:pStyle w:val="30"/>
        <w:spacing w:line="440" w:lineRule="exact"/>
        <w:ind w:firstLine="1280" w:firstLineChars="400"/>
        <w:rPr>
          <w:rFonts w:eastAsia="方正仿宋_GBK"/>
        </w:rPr>
      </w:pPr>
      <w:r>
        <w:rPr>
          <w:rFonts w:hint="default" w:ascii="黑体" w:hAnsi="黑体" w:eastAsia="黑体"/>
          <w:sz w:val="32"/>
          <w:lang w:val="en"/>
        </w:rPr>
        <w:t xml:space="preserve">         </w:t>
      </w:r>
      <w:r>
        <w:rPr>
          <w:rFonts w:hint="eastAsia" w:ascii="方正小标宋_GBK" w:hAnsi="方正小标宋_GBK" w:eastAsia="方正小标宋_GBK" w:cs="Tahoma"/>
          <w:bCs/>
          <w:color w:val="333333"/>
          <w:kern w:val="0"/>
          <w:sz w:val="40"/>
          <w:szCs w:val="44"/>
        </w:rPr>
        <w:t>综合评分明细表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tbl>
      <w:tblPr>
        <w:tblStyle w:val="11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730"/>
        <w:gridCol w:w="1118"/>
        <w:gridCol w:w="409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评分因素及权重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分值</w:t>
            </w:r>
          </w:p>
        </w:tc>
        <w:tc>
          <w:tcPr>
            <w:tcW w:w="29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评分标准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响应报价</w:t>
            </w:r>
          </w:p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15分</w:t>
            </w:r>
          </w:p>
        </w:tc>
        <w:tc>
          <w:tcPr>
            <w:tcW w:w="29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满足要求且响应价格最低的响应报价为比选基准价，其价格分为满分。其他供应商的价格分统一按照下列公式计算：报价得分=(基准价／最后报价)*15%*100.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服务及商务要求</w:t>
            </w:r>
          </w:p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8分</w:t>
            </w:r>
          </w:p>
        </w:tc>
        <w:tc>
          <w:tcPr>
            <w:tcW w:w="29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完全符合比选公告服务要求和商务要求，没有负偏离的，得8分；低于比选公告要求（负偏离）的，每有一项扣</w:t>
            </w:r>
            <w:r>
              <w:rPr>
                <w:rFonts w:ascii="Times New Roman" w:hAnsi="Times New Roman" w:eastAsia="方正仿宋_GBK"/>
                <w:spacing w:val="10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分，扣完为止。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649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履约能力</w:t>
            </w:r>
          </w:p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0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35分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课题组业绩</w:t>
            </w:r>
          </w:p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20分</w:t>
            </w:r>
          </w:p>
        </w:tc>
        <w:tc>
          <w:tcPr>
            <w:tcW w:w="2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2019年以来供应商承担过相关领域类似项目的，每具备1个有效案例得2分，最高得20分。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提供中标通知书或合同扫描复印件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4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eastAsia" w:ascii="Times New Roman" w:hAnsi="Times New Roman" w:eastAsia="方正仿宋_GBK"/>
                <w:spacing w:val="10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供应商人力资源及组织架构</w:t>
            </w:r>
          </w:p>
          <w:p>
            <w:pPr>
              <w:pStyle w:val="4"/>
              <w:spacing w:line="400" w:lineRule="exact"/>
              <w:ind w:firstLine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15分</w:t>
            </w:r>
          </w:p>
        </w:tc>
        <w:tc>
          <w:tcPr>
            <w:tcW w:w="2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1.项目负责人应具有经济类高级职称，且必须直接参与项目研究全过程，有得5分，否则不得分。（提供人员职称证书扫描复印件和承诺函原件）</w:t>
            </w:r>
          </w:p>
          <w:p>
            <w:pPr>
              <w:pStyle w:val="4"/>
              <w:spacing w:line="400" w:lineRule="exact"/>
              <w:ind w:firstLine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2.根据供应商组织架构的合理性、人员配备等综合评分：具有经济、管理、计算机等相关专业中级及以上职称或硕士及以上人员，团队每具备1人得2分，最高得10分，无则不得分。（提供人员职称或学历学位证书扫描复印件）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提供人员职称、学历学位证书、承诺函等证明材料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服务方案</w:t>
            </w:r>
          </w:p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40分</w:t>
            </w:r>
          </w:p>
        </w:tc>
        <w:tc>
          <w:tcPr>
            <w:tcW w:w="29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1.对开展本项目的背景和目的进行打分，内容包括：（1）项目背景与意义；（2）拟解决的核心问题。以上2项内容齐全、分析深入的得8分，每缺失一项扣4分，内容有缺陷的，每有一处扣2分，扣完为止。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2.对开展本项目的总体思路和基本框架进行打分，内容包括：（1）总体思路；（2）主要内容；（3）基本框架。以上3项内容齐全、框架合理的得12分，每缺失一项扣4分，内容有缺陷的，每有一处扣2分，扣完为止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3.对拟采用的技术路线和研究方法进行打分，内容包括：（1）技术路线；（2）研究方法。以上2项内容齐全、方法科学的得8分。每缺失一项扣4分，内容有缺陷的，每有一处扣2分，扣完为止。</w:t>
            </w:r>
          </w:p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4.对服务实施流程及计划进行打分，内容包括：（1）组织分工协调；（2）项目进度安排；（3）服务保障措施。以上3项内容齐全、计划可行的得12分，每缺失一项扣4分，内容有缺陷的，每有一处扣2分，扣完为止。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提供服务方案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pacing w:val="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响应文件的规范性</w:t>
            </w:r>
          </w:p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2分</w:t>
            </w:r>
          </w:p>
        </w:tc>
        <w:tc>
          <w:tcPr>
            <w:tcW w:w="29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10"/>
                <w:sz w:val="24"/>
              </w:rPr>
              <w:t>响应文件制作规范，没有细微偏差情形的得2分，有一项细微偏差扣0.5分，直至该项分值扣完为止。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tbl>
      <w:tblPr>
        <w:tblStyle w:val="12"/>
        <w:tblpPr w:leftFromText="180" w:rightFromText="180" w:vertAnchor="text" w:tblpX="10214" w:tblpY="-12456"/>
        <w:tblOverlap w:val="never"/>
        <w:tblW w:w="7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宋体" w:hAnsi="宋体" w:eastAsia="宋体" w:cs="Times New Roman"/>
                <w:sz w:val="18"/>
                <w:szCs w:val="18"/>
                <w:vertAlign w:val="baseline"/>
              </w:rPr>
            </w:pPr>
          </w:p>
        </w:tc>
      </w:tr>
    </w:tbl>
    <w:p>
      <w:pPr>
        <w:spacing w:line="360" w:lineRule="auto"/>
        <w:ind w:firstLine="435"/>
        <w:rPr>
          <w:rFonts w:ascii="宋体" w:hAnsi="宋体" w:eastAsia="宋体" w:cs="Times New Roman"/>
          <w:sz w:val="18"/>
          <w:szCs w:val="18"/>
        </w:rPr>
      </w:pPr>
    </w:p>
    <w:p>
      <w:pPr>
        <w:spacing w:line="360" w:lineRule="auto"/>
        <w:ind w:firstLine="435"/>
        <w:rPr>
          <w:rFonts w:ascii="宋体" w:hAnsi="宋体" w:eastAsia="宋体" w:cs="Times New Roman"/>
          <w:sz w:val="18"/>
          <w:szCs w:val="18"/>
        </w:rPr>
      </w:pP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00" w:lineRule="exact"/>
        <w:textAlignment w:val="center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00" w:lineRule="exact"/>
        <w:jc w:val="center"/>
        <w:textAlignment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比选报名表</w:t>
      </w:r>
    </w:p>
    <w:p>
      <w:pPr>
        <w:spacing w:line="500" w:lineRule="exact"/>
        <w:jc w:val="center"/>
        <w:textAlignment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11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5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2"/>
          </w:tcPr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比选单位名称：</w:t>
            </w: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36" w:type="dxa"/>
          </w:tcPr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单位性质：</w:t>
            </w: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</w:tc>
        <w:tc>
          <w:tcPr>
            <w:tcW w:w="5369" w:type="dxa"/>
          </w:tcPr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6" w:type="dxa"/>
          </w:tcPr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联系人：</w:t>
            </w: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</w:tc>
        <w:tc>
          <w:tcPr>
            <w:tcW w:w="5369" w:type="dxa"/>
          </w:tcPr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5" w:type="dxa"/>
            <w:gridSpan w:val="2"/>
          </w:tcPr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比选项目名称：</w:t>
            </w: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2"/>
          </w:tcPr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本单位保证参与比选工作提交的资料全部真实、有效。</w:t>
            </w: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  <w:p>
            <w:pPr>
              <w:spacing w:line="500" w:lineRule="exact"/>
              <w:ind w:firstLine="3700" w:firstLineChars="1250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单位（盖章）：</w:t>
            </w: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  <w:p>
            <w:pPr>
              <w:spacing w:line="500" w:lineRule="exact"/>
              <w:ind w:firstLine="3404" w:firstLineChars="1150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单位负责人（签名）：</w:t>
            </w:r>
          </w:p>
          <w:p>
            <w:pPr>
              <w:spacing w:line="500" w:lineRule="exact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</w:p>
          <w:p>
            <w:pPr>
              <w:spacing w:line="500" w:lineRule="exact"/>
              <w:ind w:firstLine="4144" w:firstLineChars="1400"/>
              <w:textAlignment w:val="center"/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 xml:space="preserve">填写日期：    年  月 </w:t>
            </w:r>
            <w:r>
              <w:rPr>
                <w:rFonts w:hint="eastAsia" w:ascii="Times New Roman" w:hAnsi="Times New Roman" w:eastAsia="方正仿宋_GBK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pacing w:val="8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pacing w:val="1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jM3MmI3ODAyYzlkM2RlOTMyOTE3Mzg3OWIzNGQifQ=="/>
  </w:docVars>
  <w:rsids>
    <w:rsidRoot w:val="00970979"/>
    <w:rsid w:val="00001D5C"/>
    <w:rsid w:val="000126F3"/>
    <w:rsid w:val="00050020"/>
    <w:rsid w:val="00106ED6"/>
    <w:rsid w:val="00120E7F"/>
    <w:rsid w:val="00196544"/>
    <w:rsid w:val="001969C1"/>
    <w:rsid w:val="001A3716"/>
    <w:rsid w:val="001C2AB7"/>
    <w:rsid w:val="0020778E"/>
    <w:rsid w:val="0024182D"/>
    <w:rsid w:val="00286618"/>
    <w:rsid w:val="002B4610"/>
    <w:rsid w:val="002D7AFA"/>
    <w:rsid w:val="003035FF"/>
    <w:rsid w:val="00325133"/>
    <w:rsid w:val="00340C66"/>
    <w:rsid w:val="00347AEC"/>
    <w:rsid w:val="00354C39"/>
    <w:rsid w:val="003749CB"/>
    <w:rsid w:val="003751E5"/>
    <w:rsid w:val="00386A9E"/>
    <w:rsid w:val="003B54AD"/>
    <w:rsid w:val="003C0364"/>
    <w:rsid w:val="003E2342"/>
    <w:rsid w:val="003F0FDA"/>
    <w:rsid w:val="00400B2B"/>
    <w:rsid w:val="00416AEA"/>
    <w:rsid w:val="00421BE8"/>
    <w:rsid w:val="00432B69"/>
    <w:rsid w:val="00447C35"/>
    <w:rsid w:val="004635EC"/>
    <w:rsid w:val="004B7D6A"/>
    <w:rsid w:val="004D61F9"/>
    <w:rsid w:val="004E6B7A"/>
    <w:rsid w:val="004F1BF4"/>
    <w:rsid w:val="00517C89"/>
    <w:rsid w:val="005261E4"/>
    <w:rsid w:val="005346A3"/>
    <w:rsid w:val="0054653B"/>
    <w:rsid w:val="005643D6"/>
    <w:rsid w:val="00573B54"/>
    <w:rsid w:val="00582FB0"/>
    <w:rsid w:val="005927A6"/>
    <w:rsid w:val="00593C5F"/>
    <w:rsid w:val="005A411F"/>
    <w:rsid w:val="005B3C1F"/>
    <w:rsid w:val="005B5D86"/>
    <w:rsid w:val="005E4D7C"/>
    <w:rsid w:val="005E5D1C"/>
    <w:rsid w:val="006022DB"/>
    <w:rsid w:val="00624D14"/>
    <w:rsid w:val="00652875"/>
    <w:rsid w:val="00654DAF"/>
    <w:rsid w:val="00695330"/>
    <w:rsid w:val="006A04AE"/>
    <w:rsid w:val="006A70C8"/>
    <w:rsid w:val="006D25E8"/>
    <w:rsid w:val="006E0951"/>
    <w:rsid w:val="00712241"/>
    <w:rsid w:val="00717BAA"/>
    <w:rsid w:val="007B14F7"/>
    <w:rsid w:val="007D7EA5"/>
    <w:rsid w:val="00806748"/>
    <w:rsid w:val="00833CF8"/>
    <w:rsid w:val="00865B7E"/>
    <w:rsid w:val="00865D71"/>
    <w:rsid w:val="008766D8"/>
    <w:rsid w:val="0087759C"/>
    <w:rsid w:val="00891540"/>
    <w:rsid w:val="00896D44"/>
    <w:rsid w:val="008A281B"/>
    <w:rsid w:val="008B091D"/>
    <w:rsid w:val="008F79F1"/>
    <w:rsid w:val="00910BA6"/>
    <w:rsid w:val="00915AA1"/>
    <w:rsid w:val="0091780D"/>
    <w:rsid w:val="00933785"/>
    <w:rsid w:val="00934805"/>
    <w:rsid w:val="00934879"/>
    <w:rsid w:val="0093572C"/>
    <w:rsid w:val="00941EC7"/>
    <w:rsid w:val="00970979"/>
    <w:rsid w:val="009A45D7"/>
    <w:rsid w:val="009D1128"/>
    <w:rsid w:val="009E3411"/>
    <w:rsid w:val="00A11C75"/>
    <w:rsid w:val="00A15140"/>
    <w:rsid w:val="00A2233A"/>
    <w:rsid w:val="00A264DA"/>
    <w:rsid w:val="00A32604"/>
    <w:rsid w:val="00A35803"/>
    <w:rsid w:val="00A40B89"/>
    <w:rsid w:val="00A46F74"/>
    <w:rsid w:val="00A50B1A"/>
    <w:rsid w:val="00A8109A"/>
    <w:rsid w:val="00A975A3"/>
    <w:rsid w:val="00AA71BF"/>
    <w:rsid w:val="00AB601F"/>
    <w:rsid w:val="00AB7A97"/>
    <w:rsid w:val="00AC25AB"/>
    <w:rsid w:val="00AF2F9B"/>
    <w:rsid w:val="00B20A13"/>
    <w:rsid w:val="00B317CB"/>
    <w:rsid w:val="00B63A3C"/>
    <w:rsid w:val="00B64889"/>
    <w:rsid w:val="00B65E9E"/>
    <w:rsid w:val="00B7010C"/>
    <w:rsid w:val="00BA1B21"/>
    <w:rsid w:val="00BB0E34"/>
    <w:rsid w:val="00BB0F9C"/>
    <w:rsid w:val="00BB4C64"/>
    <w:rsid w:val="00BD31FF"/>
    <w:rsid w:val="00BE3530"/>
    <w:rsid w:val="00BF7E87"/>
    <w:rsid w:val="00C302E4"/>
    <w:rsid w:val="00C31F46"/>
    <w:rsid w:val="00C339B4"/>
    <w:rsid w:val="00C56D7D"/>
    <w:rsid w:val="00C90134"/>
    <w:rsid w:val="00CB1507"/>
    <w:rsid w:val="00CF1F78"/>
    <w:rsid w:val="00CF5D8C"/>
    <w:rsid w:val="00CF6734"/>
    <w:rsid w:val="00CF7082"/>
    <w:rsid w:val="00D0035B"/>
    <w:rsid w:val="00D35FCE"/>
    <w:rsid w:val="00D4794E"/>
    <w:rsid w:val="00D54480"/>
    <w:rsid w:val="00D837CC"/>
    <w:rsid w:val="00DA7DCE"/>
    <w:rsid w:val="00DC6946"/>
    <w:rsid w:val="00DE2B5D"/>
    <w:rsid w:val="00DE5932"/>
    <w:rsid w:val="00DF1EF1"/>
    <w:rsid w:val="00DF54DC"/>
    <w:rsid w:val="00E05AAF"/>
    <w:rsid w:val="00E264C1"/>
    <w:rsid w:val="00E553A8"/>
    <w:rsid w:val="00E62864"/>
    <w:rsid w:val="00E668A1"/>
    <w:rsid w:val="00E76833"/>
    <w:rsid w:val="00EB5CE9"/>
    <w:rsid w:val="00EC05E3"/>
    <w:rsid w:val="00EC26A0"/>
    <w:rsid w:val="00F32C17"/>
    <w:rsid w:val="00F47DFC"/>
    <w:rsid w:val="00F77524"/>
    <w:rsid w:val="12A46136"/>
    <w:rsid w:val="2AE00AEA"/>
    <w:rsid w:val="79E34A28"/>
    <w:rsid w:val="7F3F7E29"/>
    <w:rsid w:val="D7BFFD53"/>
    <w:rsid w:val="DCEEFD64"/>
    <w:rsid w:val="F9AD3631"/>
    <w:rsid w:val="F9EE1FBA"/>
    <w:rsid w:val="FB7F1C7B"/>
    <w:rsid w:val="FF4AA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26"/>
    <w:qFormat/>
    <w:uiPriority w:val="0"/>
    <w:pPr>
      <w:ind w:firstLine="420" w:firstLineChars="200"/>
    </w:pPr>
    <w:rPr>
      <w:rFonts w:eastAsia="宋体"/>
      <w:szCs w:val="24"/>
    </w:rPr>
  </w:style>
  <w:style w:type="paragraph" w:styleId="4">
    <w:name w:val="Body Text Indent"/>
    <w:basedOn w:val="1"/>
    <w:link w:val="29"/>
    <w:qFormat/>
    <w:uiPriority w:val="0"/>
    <w:pPr>
      <w:ind w:firstLine="630"/>
    </w:pPr>
    <w:rPr>
      <w:rFonts w:ascii="Calibri" w:hAnsi="Calibri" w:eastAsia="宋体" w:cs="Times New Roman"/>
      <w:sz w:val="32"/>
      <w:szCs w:val="20"/>
    </w:rPr>
  </w:style>
  <w:style w:type="paragraph" w:styleId="5">
    <w:name w:val="Plain Text"/>
    <w:basedOn w:val="1"/>
    <w:link w:val="23"/>
    <w:qFormat/>
    <w:uiPriority w:val="99"/>
    <w:pPr>
      <w:autoSpaceDE w:val="0"/>
      <w:autoSpaceDN w:val="0"/>
      <w:adjustRightInd w:val="0"/>
    </w:pPr>
    <w:rPr>
      <w:rFonts w:ascii="宋体" w:hAnsi="Tms Rmn" w:eastAsia="宋体"/>
    </w:r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3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gwdtitle"/>
    <w:basedOn w:val="13"/>
    <w:qFormat/>
    <w:uiPriority w:val="0"/>
  </w:style>
  <w:style w:type="paragraph" w:customStyle="1" w:styleId="19">
    <w:name w:val="b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apple-converted-space"/>
    <w:basedOn w:val="13"/>
    <w:qFormat/>
    <w:uiPriority w:val="0"/>
  </w:style>
  <w:style w:type="character" w:customStyle="1" w:styleId="21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2">
    <w:name w:val="纯文本 Char1"/>
    <w:link w:val="5"/>
    <w:unhideWhenUsed/>
    <w:qFormat/>
    <w:uiPriority w:val="99"/>
    <w:rPr>
      <w:rFonts w:ascii="宋体" w:hAnsi="Tms Rmn" w:eastAsia="宋体"/>
    </w:rPr>
  </w:style>
  <w:style w:type="character" w:customStyle="1" w:styleId="23">
    <w:name w:val="纯文本 Char"/>
    <w:basedOn w:val="13"/>
    <w:link w:val="5"/>
    <w:semiHidden/>
    <w:qFormat/>
    <w:uiPriority w:val="99"/>
    <w:rPr>
      <w:rFonts w:ascii="宋体" w:hAnsi="Courier New" w:eastAsia="宋体" w:cs="Courier New"/>
      <w:szCs w:val="21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styleId="2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正文缩进 Char"/>
    <w:link w:val="3"/>
    <w:qFormat/>
    <w:uiPriority w:val="0"/>
    <w:rPr>
      <w:rFonts w:eastAsia="宋体"/>
      <w:szCs w:val="24"/>
    </w:rPr>
  </w:style>
  <w:style w:type="character" w:customStyle="1" w:styleId="27">
    <w:name w:val="日期 Char"/>
    <w:basedOn w:val="13"/>
    <w:link w:val="6"/>
    <w:semiHidden/>
    <w:qFormat/>
    <w:uiPriority w:val="99"/>
  </w:style>
  <w:style w:type="character" w:customStyle="1" w:styleId="28">
    <w:name w:val="正文文本缩进 Char"/>
    <w:link w:val="4"/>
    <w:qFormat/>
    <w:uiPriority w:val="0"/>
    <w:rPr>
      <w:kern w:val="2"/>
      <w:sz w:val="32"/>
    </w:rPr>
  </w:style>
  <w:style w:type="character" w:customStyle="1" w:styleId="29">
    <w:name w:val="正文文本缩进 Char1"/>
    <w:basedOn w:val="13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30">
    <w:name w:val="正文 首行缩进:  2 字符"/>
    <w:basedOn w:val="1"/>
    <w:qFormat/>
    <w:uiPriority w:val="99"/>
    <w:pPr>
      <w:ind w:firstLine="104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2399</Words>
  <Characters>2457</Characters>
  <Lines>16</Lines>
  <Paragraphs>4</Paragraphs>
  <TotalTime>8</TotalTime>
  <ScaleCrop>false</ScaleCrop>
  <LinksUpToDate>false</LinksUpToDate>
  <CharactersWithSpaces>2555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2021-06-13T07:03:00Z</dcterms:created>
  <dc:creator>Windows 用户</dc:creator>
  <cp:lastModifiedBy>Administrator</cp:lastModifiedBy>
  <cp:lastPrinted>2022-06-01T19:46:00Z</cp:lastPrinted>
  <dcterms:modified xsi:type="dcterms:W3CDTF">2022-06-01T07:04:37Z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58FF4FBEBE0347C1855B4D2EF6C058DC</vt:lpwstr>
  </property>
</Properties>
</file>