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方正小标宋_GBK" w:hAnsi="方正小标宋_GBK" w:eastAsia="黑体" w:cs="方正小标宋_GBK"/>
          <w:color w:val="auto"/>
          <w:sz w:val="44"/>
          <w:szCs w:val="44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  <w:t>5</w:t>
      </w:r>
    </w:p>
    <w:p>
      <w:pPr>
        <w:spacing w:before="156" w:beforeLines="50" w:after="156" w:afterLines="50" w:line="56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高校院所成果转化评价指标体系及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说明</w:t>
      </w:r>
    </w:p>
    <w:tbl>
      <w:tblPr>
        <w:tblStyle w:val="6"/>
        <w:tblW w:w="877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7"/>
        <w:gridCol w:w="787"/>
        <w:gridCol w:w="3245"/>
        <w:gridCol w:w="2570"/>
        <w:gridCol w:w="147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</w:trPr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10" w:lineRule="exact"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一级指标</w:t>
            </w:r>
          </w:p>
        </w:tc>
        <w:tc>
          <w:tcPr>
            <w:tcW w:w="7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10" w:lineRule="exact"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二级指标</w:t>
            </w:r>
          </w:p>
        </w:tc>
        <w:tc>
          <w:tcPr>
            <w:tcW w:w="3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10" w:lineRule="exact"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三级指标</w:t>
            </w:r>
          </w:p>
        </w:tc>
        <w:tc>
          <w:tcPr>
            <w:tcW w:w="25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10" w:lineRule="exact"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所需具体数据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10" w:lineRule="exact"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数据来源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1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服务体系建设（30%）</w:t>
            </w:r>
          </w:p>
        </w:tc>
        <w:tc>
          <w:tcPr>
            <w:tcW w:w="78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1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制度建设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1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制定成果转化管理办法</w:t>
            </w:r>
          </w:p>
        </w:tc>
        <w:tc>
          <w:tcPr>
            <w:tcW w:w="2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1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相关文件名称及文件</w:t>
            </w:r>
          </w:p>
        </w:tc>
        <w:tc>
          <w:tcPr>
            <w:tcW w:w="1470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1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系统填报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78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1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建立人才分类考核机制</w:t>
            </w:r>
          </w:p>
        </w:tc>
        <w:tc>
          <w:tcPr>
            <w:tcW w:w="2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1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相关文件名称及文件</w:t>
            </w:r>
          </w:p>
        </w:tc>
        <w:tc>
          <w:tcPr>
            <w:tcW w:w="1470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1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78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1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建立勤勉尽责容错机制</w:t>
            </w:r>
          </w:p>
        </w:tc>
        <w:tc>
          <w:tcPr>
            <w:tcW w:w="2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1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相关文件名称及文件</w:t>
            </w:r>
          </w:p>
        </w:tc>
        <w:tc>
          <w:tcPr>
            <w:tcW w:w="1470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1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78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1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建立转化收益分配机制</w:t>
            </w:r>
          </w:p>
        </w:tc>
        <w:tc>
          <w:tcPr>
            <w:tcW w:w="2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1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相关文件名称及文件</w:t>
            </w:r>
          </w:p>
        </w:tc>
        <w:tc>
          <w:tcPr>
            <w:tcW w:w="147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1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78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1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机构建设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1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明确承担科技成果转化部门</w:t>
            </w:r>
          </w:p>
        </w:tc>
        <w:tc>
          <w:tcPr>
            <w:tcW w:w="2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1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相关文件名称及文件</w:t>
            </w:r>
          </w:p>
        </w:tc>
        <w:tc>
          <w:tcPr>
            <w:tcW w:w="1470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1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系统填报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78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1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建立专业成果转化平台</w:t>
            </w:r>
          </w:p>
        </w:tc>
        <w:tc>
          <w:tcPr>
            <w:tcW w:w="2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1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各类成果转化平台数量及清单</w:t>
            </w:r>
          </w:p>
        </w:tc>
        <w:tc>
          <w:tcPr>
            <w:tcW w:w="1470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1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78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1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成果转化经费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lang w:eastAsia="zh-CN"/>
              </w:rPr>
              <w:t>金额</w:t>
            </w:r>
          </w:p>
        </w:tc>
        <w:tc>
          <w:tcPr>
            <w:tcW w:w="2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1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本单位投入的成果转化经费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lang w:eastAsia="zh-CN"/>
              </w:rPr>
              <w:t>金额</w:t>
            </w:r>
          </w:p>
        </w:tc>
        <w:tc>
          <w:tcPr>
            <w:tcW w:w="147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1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78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1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人才队伍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1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转化部门人员规模</w:t>
            </w:r>
          </w:p>
        </w:tc>
        <w:tc>
          <w:tcPr>
            <w:tcW w:w="2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1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转化部门从事成果转化专职人员数量</w:t>
            </w:r>
          </w:p>
        </w:tc>
        <w:tc>
          <w:tcPr>
            <w:tcW w:w="1470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1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系统填报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78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1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人才培训情况</w:t>
            </w:r>
          </w:p>
        </w:tc>
        <w:tc>
          <w:tcPr>
            <w:tcW w:w="2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1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本单位组织和参与的技术转化人才培训次数</w:t>
            </w:r>
          </w:p>
        </w:tc>
        <w:tc>
          <w:tcPr>
            <w:tcW w:w="147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1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70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78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1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科技成果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1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高价值科技成果数量</w:t>
            </w:r>
          </w:p>
        </w:tc>
        <w:tc>
          <w:tcPr>
            <w:tcW w:w="2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1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PCT专利等高价值科技成果数量</w:t>
            </w:r>
          </w:p>
        </w:tc>
        <w:tc>
          <w:tcPr>
            <w:tcW w:w="1470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1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系统填报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78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1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科技成果汇交数量</w:t>
            </w:r>
          </w:p>
        </w:tc>
        <w:tc>
          <w:tcPr>
            <w:tcW w:w="2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1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汇交至北京市科技成果信息系统的科技成果数量</w:t>
            </w:r>
          </w:p>
        </w:tc>
        <w:tc>
          <w:tcPr>
            <w:tcW w:w="147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1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1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运营服务绩效（60%）</w:t>
            </w:r>
          </w:p>
        </w:tc>
        <w:tc>
          <w:tcPr>
            <w:tcW w:w="787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1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技术转让、许可和作价入股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1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技术转让、许可和作价入股合同数量</w:t>
            </w:r>
          </w:p>
        </w:tc>
        <w:tc>
          <w:tcPr>
            <w:tcW w:w="2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1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技术转让、许可和作价入股合同数量</w:t>
            </w:r>
          </w:p>
        </w:tc>
        <w:tc>
          <w:tcPr>
            <w:tcW w:w="1470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1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技术合同</w:t>
            </w:r>
          </w:p>
          <w:p>
            <w:pPr>
              <w:widowControl/>
              <w:spacing w:line="21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登记数据、系统填报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78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1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技术转让、许可和作价入股合同金额</w:t>
            </w:r>
          </w:p>
        </w:tc>
        <w:tc>
          <w:tcPr>
            <w:tcW w:w="2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1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技术转让、许可和作价入股合同金额和当期实际到账金额</w:t>
            </w:r>
          </w:p>
        </w:tc>
        <w:tc>
          <w:tcPr>
            <w:tcW w:w="1470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1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787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1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技术转让、许可和作价入股合同增量</w:t>
            </w:r>
          </w:p>
        </w:tc>
        <w:tc>
          <w:tcPr>
            <w:tcW w:w="2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1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技术转让、许可和作价入股合同数量和金额的增长量</w:t>
            </w:r>
          </w:p>
        </w:tc>
        <w:tc>
          <w:tcPr>
            <w:tcW w:w="147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1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787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1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产学研合作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1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产学研合作合同数量</w:t>
            </w:r>
          </w:p>
        </w:tc>
        <w:tc>
          <w:tcPr>
            <w:tcW w:w="2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1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技术开发、咨询、服务合同数量</w:t>
            </w:r>
          </w:p>
        </w:tc>
        <w:tc>
          <w:tcPr>
            <w:tcW w:w="1470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1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技术合同</w:t>
            </w:r>
          </w:p>
          <w:p>
            <w:pPr>
              <w:widowControl/>
              <w:spacing w:line="21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登记数据、系统填报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78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1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产学研合作合同金额</w:t>
            </w:r>
          </w:p>
        </w:tc>
        <w:tc>
          <w:tcPr>
            <w:tcW w:w="2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1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技术开发、咨询、服务合同金额和当期实际到账金额</w:t>
            </w:r>
          </w:p>
        </w:tc>
        <w:tc>
          <w:tcPr>
            <w:tcW w:w="1470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1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787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1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产学研合作合同增量</w:t>
            </w:r>
          </w:p>
        </w:tc>
        <w:tc>
          <w:tcPr>
            <w:tcW w:w="2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1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技术开发、咨询、服务合同数量和金额的增长量</w:t>
            </w:r>
          </w:p>
        </w:tc>
        <w:tc>
          <w:tcPr>
            <w:tcW w:w="147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1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1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服务地方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1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成果在京转化合同金额比例</w:t>
            </w:r>
          </w:p>
        </w:tc>
        <w:tc>
          <w:tcPr>
            <w:tcW w:w="2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1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在京转化金额/转化总金额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1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技术合同</w:t>
            </w:r>
          </w:p>
          <w:p>
            <w:pPr>
              <w:widowControl/>
              <w:spacing w:line="21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登记数据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1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区域社会贡献（10%）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1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经济发展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1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与经济发展相关的合同金额和项数</w:t>
            </w:r>
          </w:p>
        </w:tc>
        <w:tc>
          <w:tcPr>
            <w:tcW w:w="2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1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电子信息、航空航天、先进制造、新材料、核应用类合同金额和合同项目数</w:t>
            </w:r>
          </w:p>
        </w:tc>
        <w:tc>
          <w:tcPr>
            <w:tcW w:w="1470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1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技术合同</w:t>
            </w:r>
          </w:p>
          <w:p>
            <w:pPr>
              <w:widowControl/>
              <w:spacing w:line="21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登记数据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1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生命健康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1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与生命健康相关的合同金额和项数</w:t>
            </w:r>
          </w:p>
        </w:tc>
        <w:tc>
          <w:tcPr>
            <w:tcW w:w="2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1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农业、医药类合同金额和合同项目数</w:t>
            </w:r>
          </w:p>
        </w:tc>
        <w:tc>
          <w:tcPr>
            <w:tcW w:w="1470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1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1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生态环境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1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与生态环境相关的合同金额和项数</w:t>
            </w:r>
          </w:p>
        </w:tc>
        <w:tc>
          <w:tcPr>
            <w:tcW w:w="2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1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新能源、节能环保类合同金额和合同项目数</w:t>
            </w:r>
          </w:p>
        </w:tc>
        <w:tc>
          <w:tcPr>
            <w:tcW w:w="1470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1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1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其他公益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1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与其他公益相关的合同金额和项数</w:t>
            </w:r>
          </w:p>
        </w:tc>
        <w:tc>
          <w:tcPr>
            <w:tcW w:w="2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1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交通运输、城市建设类合同金额和合同项目数</w:t>
            </w:r>
          </w:p>
        </w:tc>
        <w:tc>
          <w:tcPr>
            <w:tcW w:w="147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1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</w:tbl>
    <w:p>
      <w:pPr>
        <w:spacing w:line="560" w:lineRule="exact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5-1</w:t>
      </w:r>
    </w:p>
    <w:p>
      <w:pPr>
        <w:spacing w:after="156" w:afterLines="50" w:line="56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高校院</w:t>
      </w:r>
      <w:bookmarkStart w:id="6" w:name="_GoBack"/>
      <w:bookmarkEnd w:id="6"/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所评价指标说明</w:t>
      </w:r>
    </w:p>
    <w:p>
      <w:pPr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一、服务体系建设</w:t>
      </w:r>
    </w:p>
    <w:p>
      <w:pPr>
        <w:spacing w:line="560" w:lineRule="exact"/>
        <w:ind w:firstLine="643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b/>
          <w:bCs/>
          <w:sz w:val="32"/>
          <w:szCs w:val="32"/>
        </w:rPr>
        <w:t>1.</w:t>
      </w:r>
      <w:r>
        <w:rPr>
          <w:rFonts w:hint="eastAsia" w:ascii="仿宋_GB2312" w:eastAsia="仿宋_GB2312"/>
          <w:b/>
          <w:bCs/>
          <w:sz w:val="32"/>
          <w:szCs w:val="32"/>
        </w:rPr>
        <w:t>制度建设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bookmarkStart w:id="0" w:name="_Hlk98614277"/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ascii="仿宋_GB2312" w:eastAsia="仿宋_GB2312"/>
          <w:sz w:val="32"/>
          <w:szCs w:val="32"/>
        </w:rPr>
        <w:t>1）制定成果转化管理办法：</w:t>
      </w:r>
      <w:r>
        <w:rPr>
          <w:rFonts w:hint="eastAsia" w:ascii="仿宋_GB2312" w:eastAsia="仿宋_GB2312"/>
          <w:sz w:val="32"/>
          <w:szCs w:val="32"/>
        </w:rPr>
        <w:t>本单位制定促进科技成果转化制度的情况，包括科技成果使用、处置和收益管理，知识产权管理、科研人员离岗创业等。上传文件范围：</w:t>
      </w:r>
      <w:r>
        <w:rPr>
          <w:rFonts w:ascii="仿宋_GB2312" w:eastAsia="仿宋_GB2312"/>
          <w:sz w:val="32"/>
          <w:szCs w:val="32"/>
        </w:rPr>
        <w:t>2023</w:t>
      </w:r>
      <w:r>
        <w:rPr>
          <w:rFonts w:hint="eastAsia" w:ascii="仿宋_GB2312" w:eastAsia="仿宋_GB2312"/>
          <w:sz w:val="32"/>
          <w:szCs w:val="32"/>
        </w:rPr>
        <w:t>年制订的制度文件、往年制订且在2</w:t>
      </w:r>
      <w:r>
        <w:rPr>
          <w:rFonts w:ascii="仿宋_GB2312" w:eastAsia="仿宋_GB2312"/>
          <w:sz w:val="32"/>
          <w:szCs w:val="32"/>
        </w:rPr>
        <w:t>023</w:t>
      </w:r>
      <w:r>
        <w:rPr>
          <w:rFonts w:hint="eastAsia" w:ascii="仿宋_GB2312" w:eastAsia="仿宋_GB2312"/>
          <w:sz w:val="32"/>
          <w:szCs w:val="32"/>
        </w:rPr>
        <w:t>年处于有效期内的制度文件。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ascii="仿宋_GB2312" w:eastAsia="仿宋_GB2312"/>
          <w:sz w:val="32"/>
          <w:szCs w:val="32"/>
        </w:rPr>
        <w:t>2）建立人才分类考核机制：</w:t>
      </w:r>
      <w:r>
        <w:rPr>
          <w:rFonts w:hint="eastAsia" w:ascii="仿宋_GB2312" w:eastAsia="仿宋_GB2312"/>
          <w:sz w:val="32"/>
          <w:szCs w:val="32"/>
        </w:rPr>
        <w:t>本单位是否将科技成果转化工作纳入考核晋升体系，是否有科技成果转化专职人员的职称评审通道。上传文件范围：包括但不限于校长办公会、党委（组）会纪要或专项制度文件（本单位印发的带文号规范性文件）或其他</w:t>
      </w:r>
      <w:r>
        <w:rPr>
          <w:rFonts w:hint="eastAsia" w:ascii="仿宋_GB2312" w:eastAsia="仿宋_GB2312"/>
          <w:sz w:val="32"/>
          <w:szCs w:val="32"/>
          <w:lang w:eastAsia="zh-CN"/>
        </w:rPr>
        <w:t>相关</w:t>
      </w:r>
      <w:r>
        <w:rPr>
          <w:rFonts w:hint="eastAsia" w:ascii="仿宋_GB2312" w:eastAsia="仿宋_GB2312"/>
          <w:sz w:val="32"/>
          <w:szCs w:val="32"/>
        </w:rPr>
        <w:t>制度文件，文件应对上述内容做出明确规定，于</w:t>
      </w:r>
      <w:r>
        <w:rPr>
          <w:rFonts w:ascii="仿宋_GB2312" w:eastAsia="仿宋_GB2312"/>
          <w:sz w:val="32"/>
          <w:szCs w:val="32"/>
        </w:rPr>
        <w:t>2023</w:t>
      </w:r>
      <w:r>
        <w:rPr>
          <w:rFonts w:hint="eastAsia" w:ascii="仿宋_GB2312" w:eastAsia="仿宋_GB2312"/>
          <w:sz w:val="32"/>
          <w:szCs w:val="32"/>
        </w:rPr>
        <w:t>年制订或往年制订但在2</w:t>
      </w:r>
      <w:r>
        <w:rPr>
          <w:rFonts w:ascii="仿宋_GB2312" w:eastAsia="仿宋_GB2312"/>
          <w:sz w:val="32"/>
          <w:szCs w:val="32"/>
        </w:rPr>
        <w:t>023</w:t>
      </w:r>
      <w:r>
        <w:rPr>
          <w:rFonts w:hint="eastAsia" w:ascii="仿宋_GB2312" w:eastAsia="仿宋_GB2312"/>
          <w:sz w:val="32"/>
          <w:szCs w:val="32"/>
        </w:rPr>
        <w:t>年仍处于有效期内。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ascii="仿宋_GB2312" w:eastAsia="仿宋_GB2312"/>
          <w:sz w:val="32"/>
          <w:szCs w:val="32"/>
        </w:rPr>
        <w:t>3）建立勤勉尽责容错机制：</w:t>
      </w:r>
      <w:r>
        <w:rPr>
          <w:rFonts w:hint="eastAsia" w:ascii="仿宋_GB2312" w:eastAsia="仿宋_GB2312"/>
          <w:sz w:val="32"/>
          <w:szCs w:val="32"/>
        </w:rPr>
        <w:t>本单位是否为科技成果转化人员设立勤勉尽责容错机制，如，明确在什么样的勤勉尽责条件下，设立了什么样的“容错”标准，由什么部门通过什么方式和渠道开展尽职免责调查。上传文件范围：包括但不限于校长办公会、党委会纪要或专项制度文件（本单位印发的带文号规范性文件）或其他</w:t>
      </w:r>
      <w:r>
        <w:rPr>
          <w:rFonts w:hint="eastAsia" w:ascii="仿宋_GB2312" w:eastAsia="仿宋_GB2312"/>
          <w:sz w:val="32"/>
          <w:szCs w:val="32"/>
          <w:lang w:eastAsia="zh-CN"/>
        </w:rPr>
        <w:t>相关</w:t>
      </w:r>
      <w:r>
        <w:rPr>
          <w:rFonts w:hint="eastAsia" w:ascii="仿宋_GB2312" w:eastAsia="仿宋_GB2312"/>
          <w:sz w:val="32"/>
          <w:szCs w:val="32"/>
        </w:rPr>
        <w:t>制度文件，文件应对上述内容做出明确规定，于</w:t>
      </w:r>
      <w:r>
        <w:rPr>
          <w:rFonts w:ascii="仿宋_GB2312" w:eastAsia="仿宋_GB2312"/>
          <w:sz w:val="32"/>
          <w:szCs w:val="32"/>
        </w:rPr>
        <w:t>2023</w:t>
      </w:r>
      <w:r>
        <w:rPr>
          <w:rFonts w:hint="eastAsia" w:ascii="仿宋_GB2312" w:eastAsia="仿宋_GB2312"/>
          <w:sz w:val="32"/>
          <w:szCs w:val="32"/>
        </w:rPr>
        <w:t>年制订或往年制订但在2</w:t>
      </w:r>
      <w:r>
        <w:rPr>
          <w:rFonts w:ascii="仿宋_GB2312" w:eastAsia="仿宋_GB2312"/>
          <w:sz w:val="32"/>
          <w:szCs w:val="32"/>
        </w:rPr>
        <w:t>023</w:t>
      </w:r>
      <w:r>
        <w:rPr>
          <w:rFonts w:hint="eastAsia" w:ascii="仿宋_GB2312" w:eastAsia="仿宋_GB2312"/>
          <w:sz w:val="32"/>
          <w:szCs w:val="32"/>
        </w:rPr>
        <w:t>年仍处于有效期内。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ascii="仿宋_GB2312" w:eastAsia="仿宋_GB2312"/>
          <w:sz w:val="32"/>
          <w:szCs w:val="32"/>
        </w:rPr>
        <w:t>4）建立转化收益分配机制：</w:t>
      </w:r>
      <w:r>
        <w:rPr>
          <w:rFonts w:hint="eastAsia" w:ascii="仿宋_GB2312" w:eastAsia="仿宋_GB2312"/>
          <w:sz w:val="32"/>
          <w:szCs w:val="32"/>
        </w:rPr>
        <w:t>本单位是否为科研人员建立成果转化收益分配机制，如，明确分配比例、界定科技成果转化“重要贡献人员”和其他相关人员等。上传文件范围：包括但不限于校长办公会、党委会纪要或专项制度文件（本单位印发的带文号规范性文件）或其他</w:t>
      </w:r>
      <w:r>
        <w:rPr>
          <w:rFonts w:hint="eastAsia" w:ascii="仿宋_GB2312" w:eastAsia="仿宋_GB2312"/>
          <w:sz w:val="32"/>
          <w:szCs w:val="32"/>
          <w:lang w:eastAsia="zh-CN"/>
        </w:rPr>
        <w:t>相关</w:t>
      </w:r>
      <w:r>
        <w:rPr>
          <w:rFonts w:hint="eastAsia" w:ascii="仿宋_GB2312" w:eastAsia="仿宋_GB2312"/>
          <w:sz w:val="32"/>
          <w:szCs w:val="32"/>
        </w:rPr>
        <w:t>制度文件，文件应对上述内容做出明确规定，于</w:t>
      </w:r>
      <w:r>
        <w:rPr>
          <w:rFonts w:ascii="仿宋_GB2312" w:eastAsia="仿宋_GB2312"/>
          <w:sz w:val="32"/>
          <w:szCs w:val="32"/>
        </w:rPr>
        <w:t>2023</w:t>
      </w:r>
      <w:r>
        <w:rPr>
          <w:rFonts w:hint="eastAsia" w:ascii="仿宋_GB2312" w:eastAsia="仿宋_GB2312"/>
          <w:sz w:val="32"/>
          <w:szCs w:val="32"/>
        </w:rPr>
        <w:t>年制订或往年制订但在2</w:t>
      </w:r>
      <w:r>
        <w:rPr>
          <w:rFonts w:ascii="仿宋_GB2312" w:eastAsia="仿宋_GB2312"/>
          <w:sz w:val="32"/>
          <w:szCs w:val="32"/>
        </w:rPr>
        <w:t>023</w:t>
      </w:r>
      <w:r>
        <w:rPr>
          <w:rFonts w:hint="eastAsia" w:ascii="仿宋_GB2312" w:eastAsia="仿宋_GB2312"/>
          <w:sz w:val="32"/>
          <w:szCs w:val="32"/>
        </w:rPr>
        <w:t>年仍处于有效期内。</w:t>
      </w:r>
    </w:p>
    <w:bookmarkEnd w:id="0"/>
    <w:p>
      <w:pPr>
        <w:spacing w:line="560" w:lineRule="exact"/>
        <w:ind w:firstLine="643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b/>
          <w:bCs/>
          <w:sz w:val="32"/>
          <w:szCs w:val="32"/>
        </w:rPr>
        <w:t>2.</w:t>
      </w:r>
      <w:r>
        <w:rPr>
          <w:rFonts w:hint="eastAsia" w:ascii="仿宋_GB2312" w:eastAsia="仿宋_GB2312"/>
          <w:b/>
          <w:bCs/>
          <w:sz w:val="32"/>
          <w:szCs w:val="32"/>
        </w:rPr>
        <w:t>机构建设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bookmarkStart w:id="1" w:name="_Hlk98614289"/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ascii="仿宋_GB2312" w:eastAsia="仿宋_GB2312"/>
          <w:sz w:val="32"/>
          <w:szCs w:val="32"/>
        </w:rPr>
        <w:t>1）建立专业成果转化部门：</w:t>
      </w:r>
      <w:r>
        <w:rPr>
          <w:rFonts w:hint="eastAsia" w:ascii="仿宋_GB2312" w:eastAsia="仿宋_GB2312"/>
          <w:sz w:val="32"/>
          <w:szCs w:val="32"/>
        </w:rPr>
        <w:t>本单位是否建立专门开展知识产权管理、科技成果价值评估、商业谈判、企业对接等专业服务的科技成果转化部门。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ascii="仿宋_GB2312" w:eastAsia="仿宋_GB2312"/>
          <w:sz w:val="32"/>
          <w:szCs w:val="32"/>
        </w:rPr>
        <w:t>2）建立专业成果转化平台：</w:t>
      </w:r>
      <w:r>
        <w:rPr>
          <w:rFonts w:hint="eastAsia" w:ascii="仿宋_GB2312" w:eastAsia="仿宋_GB2312"/>
          <w:sz w:val="32"/>
          <w:szCs w:val="32"/>
        </w:rPr>
        <w:t>本单位建立的专业成果转化平台数量，包括技术研发、概念验证平台、基地、中心的数量。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ascii="仿宋_GB2312" w:eastAsia="仿宋_GB2312"/>
          <w:sz w:val="32"/>
          <w:szCs w:val="32"/>
        </w:rPr>
        <w:t>3</w:t>
      </w:r>
      <w:r>
        <w:rPr>
          <w:rFonts w:hint="eastAsia" w:ascii="仿宋_GB2312" w:eastAsia="仿宋_GB2312"/>
          <w:sz w:val="32"/>
          <w:szCs w:val="32"/>
        </w:rPr>
        <w:t>）成果转化经费</w:t>
      </w:r>
      <w:r>
        <w:rPr>
          <w:rFonts w:hint="eastAsia" w:ascii="仿宋_GB2312" w:eastAsia="仿宋_GB2312"/>
          <w:sz w:val="32"/>
          <w:szCs w:val="32"/>
          <w:lang w:eastAsia="zh-CN"/>
        </w:rPr>
        <w:t>金额</w:t>
      </w:r>
      <w:r>
        <w:rPr>
          <w:rFonts w:hint="eastAsia" w:ascii="仿宋_GB2312" w:eastAsia="仿宋_GB2312"/>
          <w:sz w:val="32"/>
          <w:szCs w:val="32"/>
        </w:rPr>
        <w:t>：本单位2</w:t>
      </w:r>
      <w:r>
        <w:rPr>
          <w:rFonts w:ascii="仿宋_GB2312" w:eastAsia="仿宋_GB2312"/>
          <w:sz w:val="32"/>
          <w:szCs w:val="32"/>
        </w:rPr>
        <w:t>023</w:t>
      </w:r>
      <w:r>
        <w:rPr>
          <w:rFonts w:hint="eastAsia" w:ascii="仿宋_GB2312" w:eastAsia="仿宋_GB2312"/>
          <w:sz w:val="32"/>
          <w:szCs w:val="32"/>
        </w:rPr>
        <w:t>年用于科技成果转化的各类经费金额，包括本单位为科技成果转化投入的建设经费、人员工资、业务费用等。来源包括本单位自有资金投入、上级部门专项财政拨款（非科研经费）、社会捐赠等多种来源。</w:t>
      </w:r>
    </w:p>
    <w:bookmarkEnd w:id="1"/>
    <w:p>
      <w:pPr>
        <w:spacing w:line="560" w:lineRule="exact"/>
        <w:ind w:firstLine="643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b/>
          <w:bCs/>
          <w:sz w:val="32"/>
          <w:szCs w:val="32"/>
        </w:rPr>
        <w:t>3.</w:t>
      </w:r>
      <w:r>
        <w:rPr>
          <w:rFonts w:hint="eastAsia" w:ascii="仿宋_GB2312" w:eastAsia="仿宋_GB2312"/>
          <w:b/>
          <w:bCs/>
          <w:sz w:val="32"/>
          <w:szCs w:val="32"/>
        </w:rPr>
        <w:t>人才队伍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bookmarkStart w:id="2" w:name="_Hlk98611178"/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ascii="仿宋_GB2312" w:eastAsia="仿宋_GB2312"/>
          <w:sz w:val="32"/>
          <w:szCs w:val="32"/>
        </w:rPr>
        <w:t>1）转化</w:t>
      </w:r>
      <w:r>
        <w:rPr>
          <w:rFonts w:hint="eastAsia" w:ascii="仿宋_GB2312" w:eastAsia="仿宋_GB2312"/>
          <w:sz w:val="32"/>
          <w:szCs w:val="32"/>
        </w:rPr>
        <w:t>部门</w:t>
      </w:r>
      <w:r>
        <w:rPr>
          <w:rFonts w:ascii="仿宋_GB2312" w:eastAsia="仿宋_GB2312"/>
          <w:sz w:val="32"/>
          <w:szCs w:val="32"/>
        </w:rPr>
        <w:t>人员规模：</w:t>
      </w:r>
      <w:r>
        <w:rPr>
          <w:rFonts w:hint="eastAsia" w:ascii="仿宋_GB2312" w:eastAsia="仿宋_GB2312"/>
          <w:sz w:val="32"/>
          <w:szCs w:val="32"/>
        </w:rPr>
        <w:t>本单位科技成果转化部门人员数量，包括部门领导、行政人员、知识产权专员、技术经理人和其他专职参与科技成果转化工作的人员总数。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ascii="仿宋_GB2312" w:eastAsia="仿宋_GB2312"/>
          <w:sz w:val="32"/>
          <w:szCs w:val="32"/>
        </w:rPr>
        <w:t>2）</w:t>
      </w:r>
      <w:r>
        <w:rPr>
          <w:rFonts w:hint="eastAsia" w:ascii="仿宋_GB2312" w:eastAsia="仿宋_GB2312"/>
          <w:sz w:val="32"/>
          <w:szCs w:val="32"/>
        </w:rPr>
        <w:t>人才培训情况：本单位组织和参与的技术转化人才各类培训次数。</w:t>
      </w:r>
    </w:p>
    <w:bookmarkEnd w:id="2"/>
    <w:p>
      <w:pPr>
        <w:spacing w:line="560" w:lineRule="exact"/>
        <w:ind w:firstLine="643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b/>
          <w:bCs/>
          <w:sz w:val="32"/>
          <w:szCs w:val="32"/>
        </w:rPr>
        <w:t>4.</w:t>
      </w:r>
      <w:r>
        <w:rPr>
          <w:rFonts w:hint="eastAsia" w:ascii="仿宋_GB2312" w:eastAsia="仿宋_GB2312"/>
          <w:b/>
          <w:bCs/>
          <w:sz w:val="32"/>
          <w:szCs w:val="32"/>
        </w:rPr>
        <w:t>科技成果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bookmarkStart w:id="3" w:name="_Hlk98611202"/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ascii="仿宋_GB2312" w:eastAsia="仿宋_GB2312"/>
          <w:sz w:val="32"/>
          <w:szCs w:val="32"/>
        </w:rPr>
        <w:t>1）高</w:t>
      </w:r>
      <w:r>
        <w:rPr>
          <w:rFonts w:hint="eastAsia" w:ascii="仿宋_GB2312" w:eastAsia="仿宋_GB2312"/>
          <w:sz w:val="32"/>
          <w:szCs w:val="32"/>
        </w:rPr>
        <w:t>价值</w:t>
      </w:r>
      <w:r>
        <w:rPr>
          <w:rFonts w:ascii="仿宋_GB2312" w:eastAsia="仿宋_GB2312"/>
          <w:sz w:val="32"/>
          <w:szCs w:val="32"/>
        </w:rPr>
        <w:t>科技成果</w:t>
      </w:r>
      <w:r>
        <w:rPr>
          <w:rFonts w:hint="eastAsia" w:ascii="仿宋_GB2312" w:eastAsia="仿宋_GB2312"/>
          <w:sz w:val="32"/>
          <w:szCs w:val="32"/>
        </w:rPr>
        <w:t>数量</w:t>
      </w:r>
      <w:r>
        <w:rPr>
          <w:rFonts w:ascii="仿宋_GB2312" w:eastAsia="仿宋_GB2312"/>
          <w:sz w:val="32"/>
          <w:szCs w:val="32"/>
        </w:rPr>
        <w:t>：</w:t>
      </w:r>
      <w:r>
        <w:rPr>
          <w:rFonts w:hint="eastAsia" w:ascii="仿宋_GB2312" w:eastAsia="仿宋_GB2312"/>
          <w:sz w:val="32"/>
          <w:szCs w:val="32"/>
        </w:rPr>
        <w:t>包括当年获批的发明专利、P</w:t>
      </w:r>
      <w:r>
        <w:rPr>
          <w:rFonts w:ascii="仿宋_GB2312" w:eastAsia="仿宋_GB2312"/>
          <w:sz w:val="32"/>
          <w:szCs w:val="32"/>
        </w:rPr>
        <w:t>CT</w:t>
      </w:r>
      <w:r>
        <w:rPr>
          <w:rFonts w:hint="eastAsia" w:ascii="仿宋_GB2312" w:eastAsia="仿宋_GB2312"/>
          <w:sz w:val="32"/>
          <w:szCs w:val="32"/>
        </w:rPr>
        <w:t>专利、国际/国家标准、</w:t>
      </w:r>
      <w:r>
        <w:rPr>
          <w:rFonts w:ascii="仿宋_GB2312" w:eastAsia="仿宋_GB2312"/>
          <w:sz w:val="32"/>
          <w:szCs w:val="32"/>
        </w:rPr>
        <w:t>软件著作版权</w:t>
      </w:r>
      <w:r>
        <w:rPr>
          <w:rFonts w:hint="eastAsia" w:ascii="仿宋_GB2312" w:eastAsia="仿宋_GB2312"/>
          <w:sz w:val="32"/>
          <w:szCs w:val="32"/>
        </w:rPr>
        <w:t>、</w:t>
      </w:r>
      <w:r>
        <w:rPr>
          <w:rFonts w:ascii="仿宋_GB2312" w:eastAsia="仿宋_GB2312"/>
          <w:sz w:val="32"/>
          <w:szCs w:val="32"/>
        </w:rPr>
        <w:t>集成电路专有权</w:t>
      </w:r>
      <w:r>
        <w:rPr>
          <w:rFonts w:hint="eastAsia" w:ascii="仿宋_GB2312" w:eastAsia="仿宋_GB2312"/>
          <w:sz w:val="32"/>
          <w:szCs w:val="32"/>
        </w:rPr>
        <w:t>、新药品、医疗器械、新设备、</w:t>
      </w:r>
      <w:r>
        <w:rPr>
          <w:rFonts w:ascii="仿宋_GB2312" w:eastAsia="仿宋_GB2312"/>
          <w:sz w:val="32"/>
          <w:szCs w:val="32"/>
        </w:rPr>
        <w:t>涉及</w:t>
      </w:r>
      <w:r>
        <w:rPr>
          <w:rFonts w:hint="eastAsia" w:ascii="仿宋_GB2312" w:eastAsia="仿宋_GB2312"/>
          <w:sz w:val="32"/>
          <w:szCs w:val="32"/>
        </w:rPr>
        <w:t>“</w:t>
      </w:r>
      <w:r>
        <w:rPr>
          <w:rFonts w:ascii="仿宋_GB2312" w:eastAsia="仿宋_GB2312"/>
          <w:sz w:val="32"/>
          <w:szCs w:val="32"/>
        </w:rPr>
        <w:t>卡脖子</w:t>
      </w:r>
      <w:r>
        <w:rPr>
          <w:rFonts w:hint="eastAsia" w:ascii="仿宋_GB2312" w:eastAsia="仿宋_GB2312"/>
          <w:sz w:val="32"/>
          <w:szCs w:val="32"/>
        </w:rPr>
        <w:t>”</w:t>
      </w:r>
      <w:r>
        <w:rPr>
          <w:rFonts w:ascii="仿宋_GB2312" w:eastAsia="仿宋_GB2312"/>
          <w:sz w:val="32"/>
          <w:szCs w:val="32"/>
        </w:rPr>
        <w:t>技术的生产配方、工艺流程</w:t>
      </w:r>
      <w:r>
        <w:rPr>
          <w:rFonts w:hint="eastAsia" w:ascii="仿宋_GB2312" w:eastAsia="仿宋_GB2312"/>
          <w:sz w:val="32"/>
          <w:szCs w:val="32"/>
        </w:rPr>
        <w:t>、获省部级及以上奖励的科技成果数量。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ascii="仿宋_GB2312" w:eastAsia="仿宋_GB2312"/>
          <w:sz w:val="32"/>
          <w:szCs w:val="32"/>
        </w:rPr>
        <w:t>2）</w:t>
      </w:r>
      <w:r>
        <w:rPr>
          <w:rFonts w:hint="eastAsia" w:ascii="仿宋_GB2312" w:eastAsia="仿宋_GB2312"/>
          <w:sz w:val="32"/>
          <w:szCs w:val="32"/>
        </w:rPr>
        <w:t>科技成果汇交数量</w:t>
      </w:r>
      <w:r>
        <w:rPr>
          <w:rFonts w:ascii="仿宋_GB2312" w:eastAsia="仿宋_GB2312"/>
          <w:sz w:val="32"/>
          <w:szCs w:val="32"/>
        </w:rPr>
        <w:t>：</w:t>
      </w:r>
      <w:r>
        <w:rPr>
          <w:rFonts w:hint="eastAsia" w:ascii="仿宋_GB2312" w:eastAsia="仿宋_GB2312"/>
          <w:sz w:val="32"/>
          <w:szCs w:val="32"/>
        </w:rPr>
        <w:t>当年汇交至北京市科技成果信息系统的科技成果数量。</w:t>
      </w:r>
    </w:p>
    <w:bookmarkEnd w:id="3"/>
    <w:p>
      <w:pPr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bookmarkStart w:id="4" w:name="_Hlk98611507"/>
      <w:r>
        <w:rPr>
          <w:rFonts w:hint="eastAsia" w:ascii="黑体" w:hAnsi="黑体" w:eastAsia="黑体" w:cs="黑体"/>
          <w:sz w:val="32"/>
          <w:szCs w:val="32"/>
        </w:rPr>
        <w:t>二、运营服务绩效</w:t>
      </w:r>
    </w:p>
    <w:p>
      <w:pPr>
        <w:spacing w:line="560" w:lineRule="exact"/>
        <w:ind w:firstLine="643" w:firstLineChars="200"/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/>
          <w:b/>
          <w:bCs/>
          <w:sz w:val="32"/>
          <w:szCs w:val="32"/>
        </w:rPr>
        <w:t>1.</w:t>
      </w:r>
      <w:r>
        <w:rPr>
          <w:rFonts w:hint="eastAsia" w:ascii="仿宋_GB2312" w:eastAsia="仿宋_GB2312"/>
          <w:b/>
          <w:bCs/>
          <w:sz w:val="32"/>
          <w:szCs w:val="32"/>
        </w:rPr>
        <w:t>技术转让、许可和作价入股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ascii="仿宋_GB2312" w:eastAsia="仿宋_GB2312"/>
          <w:sz w:val="32"/>
          <w:szCs w:val="32"/>
        </w:rPr>
        <w:t>1）技术转让</w:t>
      </w:r>
      <w:r>
        <w:rPr>
          <w:rFonts w:hint="eastAsia" w:ascii="仿宋_GB2312" w:eastAsia="仿宋_GB2312"/>
          <w:sz w:val="32"/>
          <w:szCs w:val="32"/>
        </w:rPr>
        <w:t>、许可和作价入股</w:t>
      </w:r>
      <w:r>
        <w:rPr>
          <w:rFonts w:ascii="仿宋_GB2312" w:eastAsia="仿宋_GB2312"/>
          <w:sz w:val="32"/>
          <w:szCs w:val="32"/>
        </w:rPr>
        <w:t>合同数量：</w:t>
      </w:r>
      <w:r>
        <w:rPr>
          <w:rFonts w:hint="eastAsia" w:ascii="仿宋_GB2312" w:eastAsia="仿宋_GB2312"/>
          <w:sz w:val="32"/>
          <w:szCs w:val="32"/>
        </w:rPr>
        <w:t>本单位在评估期内通过</w:t>
      </w:r>
      <w:r>
        <w:rPr>
          <w:rFonts w:ascii="仿宋_GB2312" w:eastAsia="仿宋_GB2312"/>
          <w:sz w:val="32"/>
          <w:szCs w:val="32"/>
        </w:rPr>
        <w:t>技术转让</w:t>
      </w:r>
      <w:r>
        <w:rPr>
          <w:rFonts w:hint="eastAsia" w:ascii="仿宋_GB2312" w:eastAsia="仿宋_GB2312"/>
          <w:sz w:val="32"/>
          <w:szCs w:val="32"/>
        </w:rPr>
        <w:t>、许可和作价入股形式在京转化成果的合同数量。</w:t>
      </w:r>
    </w:p>
    <w:bookmarkEnd w:id="4"/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ascii="仿宋_GB2312" w:eastAsia="仿宋_GB2312"/>
          <w:sz w:val="32"/>
          <w:szCs w:val="32"/>
        </w:rPr>
        <w:t>2）技术转让</w:t>
      </w:r>
      <w:r>
        <w:rPr>
          <w:rFonts w:hint="eastAsia" w:ascii="仿宋_GB2312" w:eastAsia="仿宋_GB2312"/>
          <w:sz w:val="32"/>
          <w:szCs w:val="32"/>
        </w:rPr>
        <w:t>、许可和作价入股</w:t>
      </w:r>
      <w:r>
        <w:rPr>
          <w:rFonts w:ascii="仿宋_GB2312" w:eastAsia="仿宋_GB2312"/>
          <w:sz w:val="32"/>
          <w:szCs w:val="32"/>
        </w:rPr>
        <w:t>合同金额：</w:t>
      </w:r>
      <w:r>
        <w:rPr>
          <w:rFonts w:hint="eastAsia" w:ascii="仿宋_GB2312" w:eastAsia="仿宋_GB2312"/>
          <w:sz w:val="32"/>
          <w:szCs w:val="32"/>
        </w:rPr>
        <w:t>本单位在评估期内通过</w:t>
      </w:r>
      <w:r>
        <w:rPr>
          <w:rFonts w:ascii="仿宋_GB2312" w:eastAsia="仿宋_GB2312"/>
          <w:sz w:val="32"/>
          <w:szCs w:val="32"/>
        </w:rPr>
        <w:t>技术转让</w:t>
      </w:r>
      <w:r>
        <w:rPr>
          <w:rFonts w:hint="eastAsia" w:ascii="仿宋_GB2312" w:eastAsia="仿宋_GB2312"/>
          <w:sz w:val="32"/>
          <w:szCs w:val="32"/>
        </w:rPr>
        <w:t>、许可和作价入股形式在京转化成果的合同金额和当期实际到账金额。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（3）技术转让</w:t>
      </w:r>
      <w:r>
        <w:rPr>
          <w:rFonts w:hint="eastAsia" w:ascii="仿宋_GB2312" w:eastAsia="仿宋_GB2312"/>
          <w:sz w:val="32"/>
          <w:szCs w:val="32"/>
        </w:rPr>
        <w:t>、许可</w:t>
      </w:r>
      <w:r>
        <w:rPr>
          <w:rFonts w:ascii="仿宋_GB2312" w:eastAsia="仿宋_GB2312"/>
          <w:sz w:val="32"/>
          <w:szCs w:val="32"/>
        </w:rPr>
        <w:t>和作价入股</w:t>
      </w:r>
      <w:r>
        <w:rPr>
          <w:rFonts w:hint="eastAsia" w:ascii="仿宋_GB2312" w:eastAsia="仿宋_GB2312"/>
          <w:sz w:val="32"/>
          <w:szCs w:val="32"/>
        </w:rPr>
        <w:t>合同增量：本单位在评估期内通过</w:t>
      </w:r>
      <w:r>
        <w:rPr>
          <w:rFonts w:ascii="仿宋_GB2312" w:eastAsia="仿宋_GB2312"/>
          <w:sz w:val="32"/>
          <w:szCs w:val="32"/>
        </w:rPr>
        <w:t>技术转让</w:t>
      </w:r>
      <w:r>
        <w:rPr>
          <w:rFonts w:hint="eastAsia" w:ascii="仿宋_GB2312" w:eastAsia="仿宋_GB2312"/>
          <w:sz w:val="32"/>
          <w:szCs w:val="32"/>
        </w:rPr>
        <w:t>、许可和作价入股形式在京转化成果的合同数量与金额，与上一个评估期相比的增长量。</w:t>
      </w:r>
    </w:p>
    <w:p>
      <w:pPr>
        <w:spacing w:line="560" w:lineRule="exact"/>
        <w:ind w:firstLine="643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b/>
          <w:bCs/>
          <w:sz w:val="32"/>
          <w:szCs w:val="32"/>
        </w:rPr>
        <w:t>2.</w:t>
      </w:r>
      <w:r>
        <w:rPr>
          <w:rFonts w:hint="eastAsia" w:ascii="仿宋_GB2312" w:eastAsia="仿宋_GB2312"/>
          <w:b/>
          <w:bCs/>
          <w:sz w:val="32"/>
          <w:szCs w:val="32"/>
        </w:rPr>
        <w:t>产学研合作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《科技部办公厅 财政部办公厅关于研究开发机构和高等院校报送2</w:t>
      </w:r>
      <w:r>
        <w:rPr>
          <w:rFonts w:ascii="仿宋_GB2312" w:eastAsia="仿宋_GB2312"/>
          <w:sz w:val="32"/>
          <w:szCs w:val="32"/>
        </w:rPr>
        <w:t>019</w:t>
      </w:r>
      <w:r>
        <w:rPr>
          <w:rFonts w:hint="eastAsia" w:ascii="仿宋_GB2312" w:eastAsia="仿宋_GB2312"/>
          <w:sz w:val="32"/>
          <w:szCs w:val="32"/>
        </w:rPr>
        <w:t>年度科技成果转化年度报告工作有关事项的通知》（国科办区[</w:t>
      </w:r>
      <w:r>
        <w:rPr>
          <w:rFonts w:ascii="仿宋_GB2312" w:eastAsia="仿宋_GB2312"/>
          <w:sz w:val="32"/>
          <w:szCs w:val="32"/>
        </w:rPr>
        <w:t>2020]52</w:t>
      </w:r>
      <w:r>
        <w:rPr>
          <w:rFonts w:hint="eastAsia" w:ascii="仿宋_GB2312" w:eastAsia="仿宋_GB2312"/>
          <w:sz w:val="32"/>
          <w:szCs w:val="32"/>
        </w:rPr>
        <w:t>号）规定，产学研合作情况主要是指技术开发、咨询、服务3种方式的技术活动。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ascii="仿宋_GB2312" w:eastAsia="仿宋_GB2312"/>
          <w:sz w:val="32"/>
          <w:szCs w:val="32"/>
        </w:rPr>
        <w:t>1）产学研合作合同数量：</w:t>
      </w:r>
      <w:r>
        <w:rPr>
          <w:rFonts w:hint="eastAsia" w:ascii="仿宋_GB2312" w:eastAsia="仿宋_GB2312"/>
          <w:sz w:val="32"/>
          <w:szCs w:val="32"/>
        </w:rPr>
        <w:t>本单位在评估期内通过技术开发、咨询、服务形式在京转化成果的合同数量。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ascii="仿宋_GB2312" w:eastAsia="仿宋_GB2312"/>
          <w:sz w:val="32"/>
          <w:szCs w:val="32"/>
        </w:rPr>
        <w:t>2）产学研合作合同金额：</w:t>
      </w:r>
      <w:r>
        <w:rPr>
          <w:rFonts w:hint="eastAsia" w:ascii="仿宋_GB2312" w:eastAsia="仿宋_GB2312"/>
          <w:sz w:val="32"/>
          <w:szCs w:val="32"/>
        </w:rPr>
        <w:t>本单位在评估期内通过技术开发、咨询、服务形式在京转化成果的合同金额和当期实际到账金额。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（3）产学研合作</w:t>
      </w:r>
      <w:r>
        <w:rPr>
          <w:rFonts w:hint="eastAsia" w:ascii="仿宋_GB2312" w:eastAsia="仿宋_GB2312"/>
          <w:sz w:val="32"/>
          <w:szCs w:val="32"/>
        </w:rPr>
        <w:t>合同增量：本单位在评估期内通过技术开发、咨询、服务形式在京转化成果的合同数量与金额，与上一个评估期相比的增长量。</w:t>
      </w:r>
    </w:p>
    <w:p>
      <w:pPr>
        <w:spacing w:line="560" w:lineRule="exact"/>
        <w:ind w:firstLine="643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b/>
          <w:bCs/>
          <w:sz w:val="32"/>
          <w:szCs w:val="32"/>
        </w:rPr>
        <w:t>3.</w:t>
      </w:r>
      <w:r>
        <w:rPr>
          <w:rFonts w:hint="eastAsia" w:ascii="仿宋_GB2312" w:eastAsia="仿宋_GB2312"/>
          <w:b/>
          <w:bCs/>
          <w:sz w:val="32"/>
          <w:szCs w:val="32"/>
        </w:rPr>
        <w:t>服务地方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bookmarkStart w:id="5" w:name="_Hlk98611575"/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ascii="仿宋_GB2312" w:eastAsia="仿宋_GB2312"/>
          <w:sz w:val="32"/>
          <w:szCs w:val="32"/>
        </w:rPr>
        <w:t>1）成果在京转化金额比例：</w:t>
      </w:r>
      <w:r>
        <w:rPr>
          <w:rFonts w:hint="eastAsia" w:ascii="仿宋_GB2312" w:eastAsia="仿宋_GB2312"/>
          <w:sz w:val="32"/>
          <w:szCs w:val="32"/>
        </w:rPr>
        <w:t>本单位在评估期内转化的各类科技成果中，在北京地区转化的成果金额比例</w:t>
      </w:r>
      <w:bookmarkEnd w:id="5"/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三、区域社会贡献</w:t>
      </w:r>
    </w:p>
    <w:p>
      <w:pPr>
        <w:spacing w:line="560" w:lineRule="exact"/>
        <w:ind w:firstLine="643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b/>
          <w:bCs/>
          <w:sz w:val="32"/>
          <w:szCs w:val="32"/>
        </w:rPr>
        <w:t>1.</w:t>
      </w:r>
      <w:r>
        <w:rPr>
          <w:rFonts w:hint="eastAsia" w:ascii="仿宋_GB2312" w:eastAsia="仿宋_GB2312"/>
          <w:b/>
          <w:bCs/>
          <w:sz w:val="32"/>
          <w:szCs w:val="32"/>
        </w:rPr>
        <w:t>经济发展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ascii="仿宋_GB2312" w:eastAsia="仿宋_GB2312"/>
          <w:sz w:val="32"/>
          <w:szCs w:val="32"/>
        </w:rPr>
        <w:t>1）</w:t>
      </w:r>
      <w:r>
        <w:rPr>
          <w:rFonts w:hint="eastAsia" w:ascii="仿宋_GB2312" w:eastAsia="仿宋_GB2312"/>
          <w:sz w:val="32"/>
          <w:szCs w:val="32"/>
        </w:rPr>
        <w:t>与经济发展相关的合同金额和项数</w:t>
      </w:r>
      <w:r>
        <w:rPr>
          <w:rFonts w:ascii="仿宋_GB2312" w:eastAsia="仿宋_GB2312"/>
          <w:sz w:val="32"/>
          <w:szCs w:val="32"/>
        </w:rPr>
        <w:t>：</w:t>
      </w:r>
      <w:r>
        <w:rPr>
          <w:rFonts w:hint="eastAsia" w:ascii="仿宋_GB2312" w:eastAsia="仿宋_GB2312"/>
          <w:sz w:val="32"/>
          <w:szCs w:val="32"/>
        </w:rPr>
        <w:t>评估期内本单位在京转化的科技成果中，与电子信息、航空航天、先进制造、新材料、核应用相关的合同金额和合同项目数。</w:t>
      </w:r>
    </w:p>
    <w:p>
      <w:pPr>
        <w:spacing w:line="560" w:lineRule="exact"/>
        <w:ind w:firstLine="643" w:firstLineChars="200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2</w:t>
      </w:r>
      <w:r>
        <w:rPr>
          <w:rFonts w:ascii="仿宋_GB2312" w:eastAsia="仿宋_GB2312"/>
          <w:b/>
          <w:bCs/>
          <w:sz w:val="32"/>
          <w:szCs w:val="32"/>
        </w:rPr>
        <w:t>.</w:t>
      </w:r>
      <w:r>
        <w:rPr>
          <w:rFonts w:hint="eastAsia" w:ascii="仿宋_GB2312" w:eastAsia="仿宋_GB2312"/>
          <w:b/>
          <w:bCs/>
          <w:sz w:val="32"/>
          <w:szCs w:val="32"/>
        </w:rPr>
        <w:t>生命健康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ascii="仿宋_GB2312" w:eastAsia="仿宋_GB2312"/>
          <w:sz w:val="32"/>
          <w:szCs w:val="32"/>
        </w:rPr>
        <w:t>1</w:t>
      </w:r>
      <w:r>
        <w:rPr>
          <w:rFonts w:hint="eastAsia" w:ascii="仿宋_GB2312" w:eastAsia="仿宋_GB2312"/>
          <w:sz w:val="32"/>
          <w:szCs w:val="32"/>
        </w:rPr>
        <w:t>）与</w:t>
      </w:r>
      <w:r>
        <w:rPr>
          <w:rFonts w:ascii="仿宋_GB2312" w:eastAsia="仿宋_GB2312"/>
          <w:sz w:val="32"/>
          <w:szCs w:val="32"/>
        </w:rPr>
        <w:t>生命健康</w:t>
      </w:r>
      <w:r>
        <w:rPr>
          <w:rFonts w:hint="eastAsia" w:ascii="仿宋_GB2312" w:eastAsia="仿宋_GB2312"/>
          <w:sz w:val="32"/>
          <w:szCs w:val="32"/>
        </w:rPr>
        <w:t>相关的合同金额和项数</w:t>
      </w:r>
      <w:r>
        <w:rPr>
          <w:rFonts w:ascii="仿宋_GB2312" w:eastAsia="仿宋_GB2312"/>
          <w:sz w:val="32"/>
          <w:szCs w:val="32"/>
        </w:rPr>
        <w:t>：</w:t>
      </w:r>
      <w:r>
        <w:rPr>
          <w:rFonts w:hint="eastAsia" w:ascii="仿宋_GB2312" w:eastAsia="仿宋_GB2312"/>
          <w:sz w:val="32"/>
          <w:szCs w:val="32"/>
        </w:rPr>
        <w:t>评估期内本单位在京转化的科技成果中，与农业、医药相关的合同金额和合同项目数。</w:t>
      </w:r>
    </w:p>
    <w:p>
      <w:pPr>
        <w:spacing w:line="560" w:lineRule="exact"/>
        <w:ind w:firstLine="643" w:firstLineChars="200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3</w:t>
      </w:r>
      <w:r>
        <w:rPr>
          <w:rFonts w:ascii="仿宋_GB2312" w:eastAsia="仿宋_GB2312"/>
          <w:b/>
          <w:bCs/>
          <w:sz w:val="32"/>
          <w:szCs w:val="32"/>
        </w:rPr>
        <w:t>.</w:t>
      </w:r>
      <w:r>
        <w:rPr>
          <w:rFonts w:hint="eastAsia" w:ascii="仿宋_GB2312" w:eastAsia="仿宋_GB2312"/>
          <w:b/>
          <w:bCs/>
          <w:sz w:val="32"/>
          <w:szCs w:val="32"/>
        </w:rPr>
        <w:t>生态环境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（1</w:t>
      </w:r>
      <w:r>
        <w:rPr>
          <w:rFonts w:ascii="仿宋_GB2312" w:eastAsia="仿宋_GB2312"/>
          <w:sz w:val="32"/>
          <w:szCs w:val="32"/>
        </w:rPr>
        <w:t>）</w:t>
      </w:r>
      <w:r>
        <w:rPr>
          <w:rFonts w:hint="eastAsia" w:ascii="仿宋_GB2312" w:eastAsia="仿宋_GB2312"/>
          <w:sz w:val="32"/>
          <w:szCs w:val="32"/>
        </w:rPr>
        <w:t>与</w:t>
      </w:r>
      <w:r>
        <w:rPr>
          <w:rFonts w:ascii="仿宋_GB2312" w:eastAsia="仿宋_GB2312"/>
          <w:sz w:val="32"/>
          <w:szCs w:val="32"/>
        </w:rPr>
        <w:t>生态环境</w:t>
      </w:r>
      <w:r>
        <w:rPr>
          <w:rFonts w:hint="eastAsia" w:ascii="仿宋_GB2312" w:eastAsia="仿宋_GB2312"/>
          <w:sz w:val="32"/>
          <w:szCs w:val="32"/>
        </w:rPr>
        <w:t>相关的合同金额和项数</w:t>
      </w:r>
      <w:r>
        <w:rPr>
          <w:rFonts w:ascii="仿宋_GB2312" w:eastAsia="仿宋_GB2312"/>
          <w:sz w:val="32"/>
          <w:szCs w:val="32"/>
        </w:rPr>
        <w:t>：</w:t>
      </w:r>
      <w:r>
        <w:rPr>
          <w:rFonts w:hint="eastAsia" w:ascii="仿宋_GB2312" w:eastAsia="仿宋_GB2312"/>
          <w:sz w:val="32"/>
          <w:szCs w:val="32"/>
        </w:rPr>
        <w:t>评估期内本单位在京转化的科技成果中，与新能源、节能环保相关的合同金额和合同项目数。</w:t>
      </w:r>
    </w:p>
    <w:p>
      <w:pPr>
        <w:spacing w:line="560" w:lineRule="exact"/>
        <w:ind w:firstLine="643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4</w:t>
      </w:r>
      <w:r>
        <w:rPr>
          <w:rFonts w:ascii="仿宋_GB2312" w:eastAsia="仿宋_GB2312"/>
          <w:b/>
          <w:bCs/>
          <w:sz w:val="32"/>
          <w:szCs w:val="32"/>
        </w:rPr>
        <w:t>.</w:t>
      </w:r>
      <w:r>
        <w:rPr>
          <w:rFonts w:hint="eastAsia" w:ascii="仿宋_GB2312" w:eastAsia="仿宋_GB2312"/>
          <w:b/>
          <w:bCs/>
          <w:sz w:val="32"/>
          <w:szCs w:val="32"/>
        </w:rPr>
        <w:t>其他公益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ascii="仿宋_GB2312" w:eastAsia="仿宋_GB2312"/>
          <w:sz w:val="32"/>
          <w:szCs w:val="32"/>
        </w:rPr>
        <w:t>1）</w:t>
      </w:r>
      <w:r>
        <w:rPr>
          <w:rFonts w:hint="eastAsia" w:ascii="仿宋_GB2312" w:eastAsia="仿宋_GB2312"/>
          <w:sz w:val="32"/>
          <w:szCs w:val="32"/>
        </w:rPr>
        <w:t>与</w:t>
      </w:r>
      <w:r>
        <w:rPr>
          <w:rFonts w:ascii="仿宋_GB2312" w:eastAsia="仿宋_GB2312"/>
          <w:sz w:val="32"/>
          <w:szCs w:val="32"/>
        </w:rPr>
        <w:t>其他公益</w:t>
      </w:r>
      <w:r>
        <w:rPr>
          <w:rFonts w:hint="eastAsia" w:ascii="仿宋_GB2312" w:eastAsia="仿宋_GB2312"/>
          <w:sz w:val="32"/>
          <w:szCs w:val="32"/>
        </w:rPr>
        <w:t>相关的合同金额和项数</w:t>
      </w:r>
      <w:r>
        <w:rPr>
          <w:rFonts w:ascii="仿宋_GB2312" w:eastAsia="仿宋_GB2312"/>
          <w:sz w:val="32"/>
          <w:szCs w:val="32"/>
        </w:rPr>
        <w:t>：</w:t>
      </w:r>
      <w:r>
        <w:rPr>
          <w:rFonts w:hint="eastAsia" w:ascii="仿宋_GB2312" w:eastAsia="仿宋_GB2312"/>
          <w:sz w:val="32"/>
          <w:szCs w:val="32"/>
        </w:rPr>
        <w:t>评估期内本单位在京转化的科技成果中，与交通运输、城市建设相关的合同金额和合同项目数。</w:t>
      </w:r>
    </w:p>
    <w:p>
      <w:pPr>
        <w:wordWrap w:val="0"/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sectPr>
      <w:footerReference r:id="rId3" w:type="default"/>
      <w:pgSz w:w="11906" w:h="16838"/>
      <w:pgMar w:top="2098" w:right="1474" w:bottom="1984" w:left="1587" w:header="851" w:footer="992" w:gutter="0"/>
      <w:pgNumType w:start="1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CbVWnM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IyOTk5ODNiZmQ5MTliN2FhZDZlZmIzMDQyNTA1YjAifQ=="/>
  </w:docVars>
  <w:rsids>
    <w:rsidRoot w:val="48204547"/>
    <w:rsid w:val="0005234B"/>
    <w:rsid w:val="00251D6F"/>
    <w:rsid w:val="0027566D"/>
    <w:rsid w:val="00483EB0"/>
    <w:rsid w:val="00652EC6"/>
    <w:rsid w:val="007F1555"/>
    <w:rsid w:val="00C87FE9"/>
    <w:rsid w:val="00CE3FF2"/>
    <w:rsid w:val="00E51FE9"/>
    <w:rsid w:val="0D5B0882"/>
    <w:rsid w:val="104D064D"/>
    <w:rsid w:val="136B2912"/>
    <w:rsid w:val="39F01D9F"/>
    <w:rsid w:val="40F625D1"/>
    <w:rsid w:val="42DF4645"/>
    <w:rsid w:val="48204547"/>
    <w:rsid w:val="4B2F0EBC"/>
    <w:rsid w:val="56603A83"/>
    <w:rsid w:val="595C51A4"/>
    <w:rsid w:val="61362F22"/>
    <w:rsid w:val="648E02DF"/>
    <w:rsid w:val="6BC47A19"/>
    <w:rsid w:val="6DEB41B3"/>
    <w:rsid w:val="76C92DEE"/>
    <w:rsid w:val="76E07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3"/>
    <w:next w:val="1"/>
    <w:autoRedefine/>
    <w:qFormat/>
    <w:uiPriority w:val="0"/>
    <w:pPr>
      <w:keepNext/>
      <w:keepLines/>
      <w:spacing w:before="340" w:after="330" w:line="578" w:lineRule="auto"/>
    </w:pPr>
    <w:rPr>
      <w:rFonts w:ascii="Times New Roman" w:hAnsi="Times New Roman" w:eastAsia="方正小标宋_GBK" w:cs="Times New Roman"/>
      <w:bCs/>
      <w:kern w:val="44"/>
      <w:sz w:val="44"/>
      <w:szCs w:val="44"/>
      <w:lang w:val="zh-CN"/>
    </w:rPr>
  </w:style>
  <w:style w:type="character" w:default="1" w:styleId="8">
    <w:name w:val="Default Paragraph Font"/>
    <w:autoRedefine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itle"/>
    <w:basedOn w:val="1"/>
    <w:autoRedefine/>
    <w:qFormat/>
    <w:uiPriority w:val="0"/>
    <w:pPr>
      <w:spacing w:before="240" w:after="60"/>
      <w:jc w:val="center"/>
      <w:outlineLvl w:val="0"/>
    </w:pPr>
    <w:rPr>
      <w:rFonts w:ascii="Arial" w:hAnsi="Arial"/>
      <w:b/>
      <w:sz w:val="32"/>
    </w:rPr>
  </w:style>
  <w:style w:type="paragraph" w:styleId="4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7">
    <w:name w:val="Table Grid"/>
    <w:basedOn w:val="6"/>
    <w:autoRedefine/>
    <w:qFormat/>
    <w:uiPriority w:val="39"/>
    <w:rPr>
      <w:szCs w:val="24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9">
    <w:name w:val="列出段落1"/>
    <w:basedOn w:val="1"/>
    <w:autoRedefine/>
    <w:unhideWhenUsed/>
    <w:qFormat/>
    <w:uiPriority w:val="99"/>
    <w:pPr>
      <w:ind w:firstLine="420" w:firstLineChars="200"/>
    </w:pPr>
  </w:style>
  <w:style w:type="paragraph" w:customStyle="1" w:styleId="10">
    <w:name w:val="Revision"/>
    <w:autoRedefine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448</Words>
  <Characters>2557</Characters>
  <Lines>21</Lines>
  <Paragraphs>5</Paragraphs>
  <TotalTime>3</TotalTime>
  <ScaleCrop>false</ScaleCrop>
  <LinksUpToDate>false</LinksUpToDate>
  <CharactersWithSpaces>3000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2024-03-05T08:01:00Z</dcterms:created>
  <dc:creator>金豆</dc:creator>
  <cp:lastModifiedBy>金豆</cp:lastModifiedBy>
  <cp:lastPrinted>2024-03-08T01:37:00Z</cp:lastPrinted>
  <dcterms:modified xsi:type="dcterms:W3CDTF">2024-03-19T06:01:06Z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B6030B64226B4E57AFD81CCB4F90F468_13</vt:lpwstr>
  </property>
</Properties>
</file>