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公示名单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9"/>
          <w:sz w:val="32"/>
          <w:szCs w:val="32"/>
        </w:rPr>
        <w:t>虚拟现实产品设计师S(5G+虚拟现实开发应用)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楷体_GB2312" w:hAnsi="楷体_GB2312" w:eastAsia="楷体_GB2312" w:cs="楷体_GB2312"/>
          <w:b/>
          <w:bCs/>
          <w:spacing w:val="9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9"/>
          <w:sz w:val="32"/>
          <w:szCs w:val="32"/>
          <w:lang w:val="en-US" w:eastAsia="zh-CN"/>
        </w:rPr>
        <w:t>职工组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856"/>
        <w:gridCol w:w="2829"/>
        <w:gridCol w:w="1606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  辉  杜广欣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第一名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闫玉蕾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胡江川  戴艳涛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第二名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雍丽英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佳木斯技师学院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赵婧妍  关朝公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第三名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闵菲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董江江  王  欢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李洪双  卢士强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王海涛  宁子苗  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哈尔滨市公安局平房分局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刘江辉  程  志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9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numPr>
          <w:ilvl w:val="0"/>
          <w:numId w:val="0"/>
        </w:numPr>
        <w:spacing w:line="600" w:lineRule="exact"/>
        <w:jc w:val="left"/>
        <w:rPr>
          <w:rFonts w:hint="eastAsia" w:ascii="楷体_GB2312" w:hAnsi="楷体_GB2312" w:eastAsia="楷体_GB2312" w:cs="楷体_GB2312"/>
          <w:b/>
          <w:bCs/>
          <w:spacing w:val="9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9"/>
          <w:sz w:val="32"/>
          <w:szCs w:val="32"/>
          <w:lang w:val="en-US" w:eastAsia="zh-CN"/>
        </w:rPr>
        <w:t>2.学生组</w:t>
      </w:r>
    </w:p>
    <w:tbl>
      <w:tblPr>
        <w:tblStyle w:val="3"/>
        <w:tblW w:w="499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208"/>
        <w:gridCol w:w="2498"/>
        <w:gridCol w:w="1661"/>
        <w:gridCol w:w="1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白永奇  高  艋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第一名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王欢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黑龙江省农业经济职业学院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柳景武  赵金龙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第二名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卢士强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黑龙江生态工程职业学院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李以阳  李天赐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第三名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李永喜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黑龙江科技大学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崔家健  赵伟龙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吴宇飞  武文慧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涵  朱佳慧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1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冯仁军  陈若婷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numPr>
          <w:ilvl w:val="0"/>
          <w:numId w:val="0"/>
        </w:numPr>
        <w:spacing w:line="600" w:lineRule="exact"/>
        <w:ind w:leftChars="0"/>
        <w:jc w:val="left"/>
        <w:rPr>
          <w:rFonts w:hint="eastAsia" w:ascii="楷体_GB2312" w:hAnsi="楷体_GB2312" w:eastAsia="楷体_GB2312" w:cs="楷体_GB2312"/>
          <w:b/>
          <w:bCs/>
          <w:spacing w:val="9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9"/>
          <w:sz w:val="32"/>
          <w:szCs w:val="32"/>
          <w:lang w:val="en-US" w:eastAsia="zh-CN"/>
        </w:rPr>
        <w:t>3.优秀裁判</w:t>
      </w:r>
    </w:p>
    <w:tbl>
      <w:tblPr>
        <w:tblStyle w:val="3"/>
        <w:tblW w:w="499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850"/>
        <w:gridCol w:w="3447"/>
        <w:gridCol w:w="2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赛项名称</w:t>
            </w:r>
          </w:p>
        </w:tc>
        <w:tc>
          <w:tcPr>
            <w:tcW w:w="1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组别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虚拟现实产品设计师S(5G+虚拟现实开发应用)</w:t>
            </w:r>
          </w:p>
        </w:tc>
        <w:tc>
          <w:tcPr>
            <w:tcW w:w="1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职工组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王艳玲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学生组</w:t>
            </w:r>
          </w:p>
        </w:tc>
        <w:tc>
          <w:tcPr>
            <w:tcW w:w="1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卢凤伟</w:t>
            </w:r>
          </w:p>
        </w:tc>
      </w:tr>
    </w:tbl>
    <w:p>
      <w:pPr>
        <w:numPr>
          <w:ilvl w:val="0"/>
          <w:numId w:val="0"/>
        </w:numPr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spacing w:val="9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9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9"/>
          <w:sz w:val="32"/>
          <w:szCs w:val="32"/>
        </w:rPr>
        <w:t>网络与信息安全管理员S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13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9"/>
          <w:sz w:val="32"/>
          <w:szCs w:val="32"/>
        </w:rPr>
        <w:t>(工业互联网安全)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楷体_GB2312" w:hAnsi="楷体_GB2312" w:eastAsia="楷体_GB2312" w:cs="楷体_GB2312"/>
          <w:b/>
          <w:bCs/>
          <w:spacing w:val="9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9"/>
          <w:sz w:val="32"/>
          <w:szCs w:val="32"/>
          <w:lang w:val="en-US" w:eastAsia="zh-CN"/>
        </w:rPr>
        <w:t>1.职工组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860"/>
        <w:gridCol w:w="2867"/>
        <w:gridCol w:w="1600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乐 关  彤 王远飞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第一名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孙福才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李文婧 马立丽 谢云燕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熊国良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黑龙江省交投信息科技有限责任公司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周卓然 丁  宇 黄  健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第三名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吕文吉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宫海涛 马红瑞 青云隆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谢志伟 李  龙 刁雪强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慕亚茹 张  巍 赵德刚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numPr>
          <w:ilvl w:val="0"/>
          <w:numId w:val="0"/>
        </w:numPr>
        <w:spacing w:line="600" w:lineRule="exact"/>
        <w:ind w:leftChars="0"/>
        <w:jc w:val="left"/>
        <w:rPr>
          <w:rFonts w:hint="eastAsia" w:ascii="楷体_GB2312" w:hAnsi="楷体_GB2312" w:eastAsia="楷体_GB2312" w:cs="楷体_GB2312"/>
          <w:b/>
          <w:bCs/>
          <w:spacing w:val="9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9"/>
          <w:sz w:val="32"/>
          <w:szCs w:val="32"/>
          <w:lang w:val="en-US" w:eastAsia="zh-CN"/>
        </w:rPr>
        <w:t>2.学生组</w:t>
      </w:r>
    </w:p>
    <w:tbl>
      <w:tblPr>
        <w:tblStyle w:val="3"/>
        <w:tblW w:w="9983" w:type="dxa"/>
        <w:tblInd w:w="-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908"/>
        <w:gridCol w:w="2883"/>
        <w:gridCol w:w="160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李天奇 高帅 卜令运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裴文鹤 岳文昊 郑怀博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黑龙江科技大学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丁毓龙 董丽娜 赵毛妮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王承琨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黑龙江林业职业技术学院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崔世俊 刘杰 王佳明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高佳博 隋冬宇 刘涛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陈谦鹏 潘兴鹏 秦可枫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董志佳 苗智超 汤强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优胜奖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numPr>
          <w:ilvl w:val="0"/>
          <w:numId w:val="0"/>
        </w:numPr>
        <w:spacing w:line="600" w:lineRule="exact"/>
        <w:ind w:leftChars="0"/>
        <w:jc w:val="left"/>
        <w:rPr>
          <w:rFonts w:hint="eastAsia" w:ascii="楷体_GB2312" w:hAnsi="楷体_GB2312" w:eastAsia="楷体_GB2312" w:cs="楷体_GB2312"/>
          <w:b/>
          <w:bCs/>
          <w:spacing w:val="9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9"/>
          <w:sz w:val="32"/>
          <w:szCs w:val="32"/>
          <w:lang w:val="en-US" w:eastAsia="zh-CN"/>
        </w:rPr>
        <w:t>3.优秀裁判</w:t>
      </w:r>
    </w:p>
    <w:tbl>
      <w:tblPr>
        <w:tblStyle w:val="3"/>
        <w:tblW w:w="500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975"/>
        <w:gridCol w:w="2900"/>
        <w:gridCol w:w="3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赛项名称</w:t>
            </w: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组别</w:t>
            </w:r>
          </w:p>
        </w:tc>
        <w:tc>
          <w:tcPr>
            <w:tcW w:w="1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网络与信息安全管理员S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(工业互联网安全)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职工组</w:t>
            </w:r>
          </w:p>
        </w:tc>
        <w:tc>
          <w:tcPr>
            <w:tcW w:w="1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刘加森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学生组</w:t>
            </w:r>
          </w:p>
        </w:tc>
        <w:tc>
          <w:tcPr>
            <w:tcW w:w="1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邱志新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Chars="0" w:right="0" w:rightChars="0"/>
        <w:jc w:val="both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优秀组织单位</w:t>
      </w:r>
    </w:p>
    <w:tbl>
      <w:tblPr>
        <w:tblStyle w:val="3"/>
        <w:tblpPr w:leftFromText="180" w:rightFromText="180" w:vertAnchor="text" w:horzAnchor="page" w:tblpX="1086" w:tblpY="234"/>
        <w:tblOverlap w:val="never"/>
        <w:tblW w:w="9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9"/>
        <w:gridCol w:w="5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黑龙江省人事考试中心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黑龙江省数字安全运营有限公司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工单科技（黑龙江）有限公司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牡丹江市工业和信息化局</w:t>
            </w:r>
          </w:p>
        </w:tc>
      </w:tr>
    </w:tbl>
    <w:p>
      <w:pPr>
        <w:rPr>
          <w:sz w:val="22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801AA"/>
    <w:multiLevelType w:val="singleLevel"/>
    <w:tmpl w:val="99C801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4Y2NhZmU0ZDZlNjJjN2IxMzI5NzE1Y2ViMmIyMzAifQ=="/>
  </w:docVars>
  <w:rsids>
    <w:rsidRoot w:val="00000000"/>
    <w:rsid w:val="0832755B"/>
    <w:rsid w:val="14205981"/>
    <w:rsid w:val="1ABF0316"/>
    <w:rsid w:val="32901379"/>
    <w:rsid w:val="36694573"/>
    <w:rsid w:val="38906DAB"/>
    <w:rsid w:val="3FE84436"/>
    <w:rsid w:val="5EFF0398"/>
    <w:rsid w:val="6BFB150D"/>
    <w:rsid w:val="7D7FFF26"/>
    <w:rsid w:val="7FCF3391"/>
    <w:rsid w:val="BDDB26BE"/>
    <w:rsid w:val="C7F36596"/>
    <w:rsid w:val="C9CF8730"/>
    <w:rsid w:val="CEFFCA9A"/>
    <w:rsid w:val="E7CFCA42"/>
    <w:rsid w:val="F37D2037"/>
    <w:rsid w:val="F5CF6B86"/>
    <w:rsid w:val="F6FF47DE"/>
    <w:rsid w:val="FBF791A0"/>
    <w:rsid w:val="FBFE1E80"/>
    <w:rsid w:val="FE5ABDA0"/>
    <w:rsid w:val="FFBE91CA"/>
    <w:rsid w:val="FFFE9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2023-10-23T21:08:00Z</dcterms:created>
  <dc:creator>Administrator</dc:creator>
  <cp:lastModifiedBy>greatwall</cp:lastModifiedBy>
  <cp:lastPrinted>2023-10-24T10:57:44Z</cp:lastPrinted>
  <dcterms:modified xsi:type="dcterms:W3CDTF">2023-10-24T10:58:37Z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C27F694D0C494D15BCE25A39C548D828_12</vt:lpwstr>
  </property>
</Properties>
</file>