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rPr>
          <w:rFonts w:hint="eastAsia"/>
          <w:b/>
          <w:sz w:val="44"/>
          <w:szCs w:val="44"/>
        </w:rPr>
      </w:pPr>
      <w:r>
        <w:rPr>
          <w:rFonts w:hint="eastAsia" w:ascii="宋体" w:hAnsi="宋体"/>
          <w:color w:val="333333"/>
          <w:sz w:val="32"/>
          <w:szCs w:val="32"/>
        </w:rPr>
        <w:t>附件2：</w:t>
      </w:r>
    </w:p>
    <w:p>
      <w:pPr>
        <w:ind w:firstLine="0" w:firstLineChars="0"/>
        <w:jc w:val="center"/>
        <w:rPr>
          <w:rFonts w:hint="eastAsia" w:ascii="仿宋_GB2312" w:eastAsia="仿宋_GB2312"/>
          <w:b/>
          <w:color w:val="333333"/>
          <w:sz w:val="36"/>
          <w:szCs w:val="36"/>
        </w:rPr>
      </w:pPr>
      <w:r>
        <w:rPr>
          <w:rFonts w:hint="eastAsia" w:ascii="仿宋_GB2312" w:eastAsia="仿宋_GB2312"/>
          <w:b/>
          <w:color w:val="333333"/>
          <w:sz w:val="36"/>
          <w:szCs w:val="36"/>
        </w:rPr>
        <w:t>2022年度苏州市新一代人工智能创新应用场景标杆示范项目受理名单</w:t>
      </w:r>
    </w:p>
    <w:tbl>
      <w:tblPr>
        <w:tblStyle w:val="4"/>
        <w:tblW w:w="12960" w:type="dxa"/>
        <w:tblInd w:w="93" w:type="dxa"/>
        <w:tblLayout w:type="autofit"/>
        <w:tblCellMar>
          <w:top w:w="0" w:type="dxa"/>
          <w:left w:w="108" w:type="dxa"/>
          <w:bottom w:w="0" w:type="dxa"/>
          <w:right w:w="108" w:type="dxa"/>
        </w:tblCellMar>
      </w:tblPr>
      <w:tblGrid>
        <w:gridCol w:w="700"/>
        <w:gridCol w:w="7120"/>
        <w:gridCol w:w="3960"/>
        <w:gridCol w:w="1180"/>
      </w:tblGrid>
      <w:tr>
        <w:tblPrEx>
          <w:tblCellMar>
            <w:top w:w="0" w:type="dxa"/>
            <w:left w:w="108" w:type="dxa"/>
            <w:bottom w:w="0" w:type="dxa"/>
            <w:right w:w="108" w:type="dxa"/>
          </w:tblCellMar>
        </w:tblPrEx>
        <w:trPr>
          <w:trHeight w:val="315" w:hRule="atLeast"/>
          <w:tblHeader/>
        </w:trPr>
        <w:tc>
          <w:tcPr>
            <w:tcW w:w="7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rPr>
                <w:rFonts w:ascii="Courier New" w:hAnsi="Courier New" w:cs="Courier New"/>
                <w:b/>
                <w:bCs/>
                <w:kern w:val="0"/>
                <w:sz w:val="22"/>
              </w:rPr>
            </w:pPr>
            <w:r>
              <w:rPr>
                <w:rFonts w:ascii="Courier New" w:hAnsi="Courier New" w:cs="Courier New"/>
                <w:b/>
                <w:bCs/>
                <w:kern w:val="0"/>
                <w:sz w:val="22"/>
              </w:rPr>
              <w:t>序号</w:t>
            </w:r>
          </w:p>
        </w:tc>
        <w:tc>
          <w:tcPr>
            <w:tcW w:w="7120" w:type="dxa"/>
            <w:tcBorders>
              <w:top w:val="single" w:color="000000" w:sz="4" w:space="0"/>
              <w:left w:val="nil"/>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ascii="Courier New" w:hAnsi="Courier New" w:cs="Courier New"/>
                <w:b/>
                <w:bCs/>
                <w:kern w:val="0"/>
                <w:sz w:val="22"/>
              </w:rPr>
            </w:pPr>
            <w:r>
              <w:rPr>
                <w:rFonts w:ascii="Courier New" w:hAnsi="Courier New" w:cs="Courier New"/>
                <w:b/>
                <w:bCs/>
                <w:kern w:val="0"/>
                <w:sz w:val="22"/>
              </w:rPr>
              <w:t>项目名称</w:t>
            </w:r>
          </w:p>
        </w:tc>
        <w:tc>
          <w:tcPr>
            <w:tcW w:w="3960" w:type="dxa"/>
            <w:tcBorders>
              <w:top w:val="single" w:color="000000" w:sz="4" w:space="0"/>
              <w:left w:val="nil"/>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ascii="宋体" w:hAnsi="宋体" w:cs="宋体"/>
                <w:b/>
                <w:bCs/>
                <w:kern w:val="0"/>
                <w:sz w:val="22"/>
              </w:rPr>
            </w:pPr>
            <w:r>
              <w:rPr>
                <w:rFonts w:hint="eastAsia" w:ascii="宋体" w:hAnsi="宋体" w:cs="宋体"/>
                <w:b/>
                <w:bCs/>
                <w:kern w:val="0"/>
                <w:sz w:val="22"/>
              </w:rPr>
              <w:t>承担单位</w:t>
            </w:r>
          </w:p>
        </w:tc>
        <w:tc>
          <w:tcPr>
            <w:tcW w:w="1180" w:type="dxa"/>
            <w:tcBorders>
              <w:top w:val="single" w:color="000000" w:sz="4" w:space="0"/>
              <w:left w:val="nil"/>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ascii="宋体" w:hAnsi="宋体" w:cs="宋体"/>
                <w:b/>
                <w:bCs/>
                <w:kern w:val="0"/>
                <w:sz w:val="22"/>
              </w:rPr>
            </w:pPr>
            <w:r>
              <w:rPr>
                <w:rFonts w:hint="eastAsia" w:ascii="宋体" w:hAnsi="宋体" w:cs="宋体"/>
                <w:b/>
                <w:bCs/>
                <w:kern w:val="0"/>
                <w:sz w:val="22"/>
              </w:rPr>
              <w:t>所属区域</w:t>
            </w:r>
          </w:p>
        </w:tc>
      </w:tr>
      <w:tr>
        <w:tblPrEx>
          <w:tblCellMar>
            <w:top w:w="0" w:type="dxa"/>
            <w:left w:w="108" w:type="dxa"/>
            <w:bottom w:w="0" w:type="dxa"/>
            <w:right w:w="108" w:type="dxa"/>
          </w:tblCellMar>
        </w:tblPrEx>
        <w:trPr>
          <w:trHeight w:val="270" w:hRule="atLeast"/>
        </w:trPr>
        <w:tc>
          <w:tcPr>
            <w:tcW w:w="700" w:type="dxa"/>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Courier New" w:hAnsi="Courier New" w:cs="Courier New"/>
                <w:kern w:val="0"/>
                <w:sz w:val="20"/>
                <w:szCs w:val="20"/>
              </w:rPr>
            </w:pPr>
            <w:r>
              <w:rPr>
                <w:rFonts w:ascii="Courier New" w:hAnsi="Courier New" w:cs="Courier New"/>
                <w:kern w:val="0"/>
                <w:sz w:val="20"/>
                <w:szCs w:val="20"/>
              </w:rPr>
              <w:t>1</w:t>
            </w:r>
          </w:p>
        </w:tc>
        <w:tc>
          <w:tcPr>
            <w:tcW w:w="7120" w:type="dxa"/>
            <w:tcBorders>
              <w:top w:val="nil"/>
              <w:left w:val="nil"/>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Courier New" w:hAnsi="Courier New" w:cs="Courier New"/>
                <w:kern w:val="0"/>
                <w:sz w:val="20"/>
                <w:szCs w:val="20"/>
              </w:rPr>
            </w:pPr>
            <w:r>
              <w:rPr>
                <w:rFonts w:ascii="Courier New" w:hAnsi="Courier New" w:cs="Courier New"/>
                <w:kern w:val="0"/>
                <w:sz w:val="20"/>
                <w:szCs w:val="20"/>
              </w:rPr>
              <w:t>服装数智化工厂</w:t>
            </w:r>
          </w:p>
        </w:tc>
        <w:tc>
          <w:tcPr>
            <w:tcW w:w="3960" w:type="dxa"/>
            <w:tcBorders>
              <w:top w:val="nil"/>
              <w:left w:val="nil"/>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Courier New" w:hAnsi="Courier New" w:cs="Courier New"/>
                <w:kern w:val="0"/>
                <w:sz w:val="20"/>
                <w:szCs w:val="20"/>
              </w:rPr>
            </w:pPr>
            <w:r>
              <w:rPr>
                <w:rFonts w:ascii="Courier New" w:hAnsi="Courier New" w:cs="Courier New"/>
                <w:kern w:val="0"/>
                <w:sz w:val="20"/>
                <w:szCs w:val="20"/>
              </w:rPr>
              <w:t>苏州飞榴科技有限公司</w:t>
            </w:r>
          </w:p>
        </w:tc>
        <w:tc>
          <w:tcPr>
            <w:tcW w:w="1180" w:type="dxa"/>
            <w:tcBorders>
              <w:top w:val="nil"/>
              <w:left w:val="nil"/>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cs="宋体"/>
                <w:kern w:val="0"/>
                <w:sz w:val="20"/>
                <w:szCs w:val="20"/>
              </w:rPr>
            </w:pPr>
            <w:r>
              <w:rPr>
                <w:rFonts w:hint="eastAsia" w:ascii="宋体" w:hAnsi="宋体" w:cs="宋体"/>
                <w:kern w:val="0"/>
                <w:sz w:val="20"/>
                <w:szCs w:val="20"/>
              </w:rPr>
              <w:t>常熟市</w:t>
            </w:r>
          </w:p>
        </w:tc>
      </w:tr>
      <w:tr>
        <w:tblPrEx>
          <w:tblCellMar>
            <w:top w:w="0" w:type="dxa"/>
            <w:left w:w="108" w:type="dxa"/>
            <w:bottom w:w="0" w:type="dxa"/>
            <w:right w:w="108" w:type="dxa"/>
          </w:tblCellMar>
        </w:tblPrEx>
        <w:trPr>
          <w:trHeight w:val="270" w:hRule="atLeast"/>
        </w:trPr>
        <w:tc>
          <w:tcPr>
            <w:tcW w:w="700" w:type="dxa"/>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Courier New" w:hAnsi="Courier New" w:cs="Courier New"/>
                <w:kern w:val="0"/>
                <w:sz w:val="20"/>
                <w:szCs w:val="20"/>
              </w:rPr>
            </w:pPr>
            <w:r>
              <w:rPr>
                <w:rFonts w:ascii="Courier New" w:hAnsi="Courier New" w:cs="Courier New"/>
                <w:kern w:val="0"/>
                <w:sz w:val="20"/>
                <w:szCs w:val="20"/>
              </w:rPr>
              <w:t>2</w:t>
            </w:r>
          </w:p>
        </w:tc>
        <w:tc>
          <w:tcPr>
            <w:tcW w:w="7120" w:type="dxa"/>
            <w:tcBorders>
              <w:top w:val="nil"/>
              <w:left w:val="nil"/>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Courier New" w:hAnsi="Courier New" w:cs="Courier New"/>
                <w:kern w:val="0"/>
                <w:sz w:val="20"/>
                <w:szCs w:val="20"/>
              </w:rPr>
            </w:pPr>
            <w:r>
              <w:rPr>
                <w:rFonts w:ascii="Courier New" w:hAnsi="Courier New" w:cs="Courier New"/>
                <w:kern w:val="0"/>
                <w:sz w:val="20"/>
                <w:szCs w:val="20"/>
              </w:rPr>
              <w:t>工业控制机智能化制造生产创新场景应用</w:t>
            </w:r>
          </w:p>
        </w:tc>
        <w:tc>
          <w:tcPr>
            <w:tcW w:w="3960" w:type="dxa"/>
            <w:tcBorders>
              <w:top w:val="nil"/>
              <w:left w:val="nil"/>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Courier New" w:hAnsi="Courier New" w:cs="Courier New"/>
                <w:kern w:val="0"/>
                <w:sz w:val="20"/>
                <w:szCs w:val="20"/>
              </w:rPr>
            </w:pPr>
            <w:r>
              <w:rPr>
                <w:rFonts w:ascii="Courier New" w:hAnsi="Courier New" w:cs="Courier New"/>
                <w:kern w:val="0"/>
                <w:sz w:val="20"/>
                <w:szCs w:val="20"/>
              </w:rPr>
              <w:t>研华科技（中国）有限公司</w:t>
            </w:r>
          </w:p>
        </w:tc>
        <w:tc>
          <w:tcPr>
            <w:tcW w:w="1180" w:type="dxa"/>
            <w:tcBorders>
              <w:top w:val="nil"/>
              <w:left w:val="nil"/>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cs="宋体"/>
                <w:kern w:val="0"/>
                <w:sz w:val="20"/>
                <w:szCs w:val="20"/>
              </w:rPr>
            </w:pPr>
            <w:r>
              <w:rPr>
                <w:rFonts w:hint="eastAsia" w:ascii="宋体" w:hAnsi="宋体" w:cs="宋体"/>
                <w:kern w:val="0"/>
                <w:sz w:val="20"/>
                <w:szCs w:val="20"/>
              </w:rPr>
              <w:t>昆山市</w:t>
            </w:r>
          </w:p>
        </w:tc>
      </w:tr>
      <w:tr>
        <w:tblPrEx>
          <w:tblCellMar>
            <w:top w:w="0" w:type="dxa"/>
            <w:left w:w="108" w:type="dxa"/>
            <w:bottom w:w="0" w:type="dxa"/>
            <w:right w:w="108" w:type="dxa"/>
          </w:tblCellMar>
        </w:tblPrEx>
        <w:trPr>
          <w:trHeight w:val="270" w:hRule="atLeast"/>
        </w:trPr>
        <w:tc>
          <w:tcPr>
            <w:tcW w:w="700" w:type="dxa"/>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Courier New" w:hAnsi="Courier New" w:cs="Courier New"/>
                <w:kern w:val="0"/>
                <w:sz w:val="20"/>
                <w:szCs w:val="20"/>
              </w:rPr>
            </w:pPr>
            <w:r>
              <w:rPr>
                <w:rFonts w:ascii="Courier New" w:hAnsi="Courier New" w:cs="Courier New"/>
                <w:kern w:val="0"/>
                <w:sz w:val="20"/>
                <w:szCs w:val="20"/>
              </w:rPr>
              <w:t>3</w:t>
            </w:r>
          </w:p>
        </w:tc>
        <w:tc>
          <w:tcPr>
            <w:tcW w:w="7120" w:type="dxa"/>
            <w:tcBorders>
              <w:top w:val="nil"/>
              <w:left w:val="nil"/>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Courier New" w:hAnsi="Courier New" w:cs="Courier New"/>
                <w:kern w:val="0"/>
                <w:sz w:val="20"/>
                <w:szCs w:val="20"/>
              </w:rPr>
            </w:pPr>
            <w:r>
              <w:rPr>
                <w:rFonts w:hint="eastAsia" w:ascii="宋体" w:hAnsi="宋体" w:cs="Courier New"/>
                <w:kern w:val="0"/>
                <w:sz w:val="20"/>
                <w:szCs w:val="20"/>
              </w:rPr>
              <w:t>昆山华天</w:t>
            </w:r>
            <w:r>
              <w:rPr>
                <w:rFonts w:ascii="Courier New" w:hAnsi="Courier New" w:cs="Courier New"/>
                <w:kern w:val="0"/>
                <w:sz w:val="20"/>
                <w:szCs w:val="20"/>
              </w:rPr>
              <w:t xml:space="preserve">Mask Room </w:t>
            </w:r>
          </w:p>
        </w:tc>
        <w:tc>
          <w:tcPr>
            <w:tcW w:w="3960" w:type="dxa"/>
            <w:tcBorders>
              <w:top w:val="nil"/>
              <w:left w:val="nil"/>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Courier New" w:hAnsi="Courier New" w:cs="Courier New"/>
                <w:kern w:val="0"/>
                <w:sz w:val="20"/>
                <w:szCs w:val="20"/>
              </w:rPr>
            </w:pPr>
            <w:r>
              <w:rPr>
                <w:rFonts w:ascii="Courier New" w:hAnsi="Courier New" w:cs="Courier New"/>
                <w:kern w:val="0"/>
                <w:sz w:val="20"/>
                <w:szCs w:val="20"/>
              </w:rPr>
              <w:t>苏州盟萤电子科技有限公司</w:t>
            </w:r>
          </w:p>
        </w:tc>
        <w:tc>
          <w:tcPr>
            <w:tcW w:w="1180" w:type="dxa"/>
            <w:tcBorders>
              <w:top w:val="nil"/>
              <w:left w:val="nil"/>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cs="宋体"/>
                <w:kern w:val="0"/>
                <w:sz w:val="20"/>
                <w:szCs w:val="20"/>
              </w:rPr>
            </w:pPr>
            <w:r>
              <w:rPr>
                <w:rFonts w:hint="eastAsia" w:ascii="宋体" w:hAnsi="宋体" w:cs="宋体"/>
                <w:kern w:val="0"/>
                <w:sz w:val="20"/>
                <w:szCs w:val="20"/>
              </w:rPr>
              <w:t>昆山市</w:t>
            </w:r>
          </w:p>
        </w:tc>
      </w:tr>
      <w:tr>
        <w:tblPrEx>
          <w:tblCellMar>
            <w:top w:w="0" w:type="dxa"/>
            <w:left w:w="108" w:type="dxa"/>
            <w:bottom w:w="0" w:type="dxa"/>
            <w:right w:w="108" w:type="dxa"/>
          </w:tblCellMar>
        </w:tblPrEx>
        <w:trPr>
          <w:trHeight w:val="270" w:hRule="atLeast"/>
        </w:trPr>
        <w:tc>
          <w:tcPr>
            <w:tcW w:w="700" w:type="dxa"/>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Courier New" w:hAnsi="Courier New" w:cs="Courier New"/>
                <w:kern w:val="0"/>
                <w:sz w:val="20"/>
                <w:szCs w:val="20"/>
              </w:rPr>
            </w:pPr>
            <w:r>
              <w:rPr>
                <w:rFonts w:ascii="Courier New" w:hAnsi="Courier New" w:cs="Courier New"/>
                <w:kern w:val="0"/>
                <w:sz w:val="20"/>
                <w:szCs w:val="20"/>
              </w:rPr>
              <w:t>4</w:t>
            </w:r>
          </w:p>
        </w:tc>
        <w:tc>
          <w:tcPr>
            <w:tcW w:w="7120" w:type="dxa"/>
            <w:tcBorders>
              <w:top w:val="nil"/>
              <w:left w:val="nil"/>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Courier New" w:hAnsi="Courier New" w:cs="Courier New"/>
                <w:kern w:val="0"/>
                <w:sz w:val="20"/>
                <w:szCs w:val="20"/>
              </w:rPr>
            </w:pPr>
            <w:r>
              <w:rPr>
                <w:rFonts w:ascii="Courier New" w:hAnsi="Courier New" w:cs="Courier New"/>
                <w:kern w:val="0"/>
                <w:sz w:val="20"/>
                <w:szCs w:val="20"/>
              </w:rPr>
              <w:t>全自动AVI检测创新应用场景标杆示范项目</w:t>
            </w:r>
          </w:p>
        </w:tc>
        <w:tc>
          <w:tcPr>
            <w:tcW w:w="3960" w:type="dxa"/>
            <w:tcBorders>
              <w:top w:val="nil"/>
              <w:left w:val="nil"/>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Courier New" w:hAnsi="Courier New" w:cs="Courier New"/>
                <w:kern w:val="0"/>
                <w:sz w:val="20"/>
                <w:szCs w:val="20"/>
              </w:rPr>
            </w:pPr>
            <w:r>
              <w:rPr>
                <w:rFonts w:ascii="Courier New" w:hAnsi="Courier New" w:cs="Courier New"/>
                <w:kern w:val="0"/>
                <w:sz w:val="20"/>
                <w:szCs w:val="20"/>
              </w:rPr>
              <w:t>昆山联滔电子有限公司</w:t>
            </w:r>
          </w:p>
        </w:tc>
        <w:tc>
          <w:tcPr>
            <w:tcW w:w="1180" w:type="dxa"/>
            <w:tcBorders>
              <w:top w:val="nil"/>
              <w:left w:val="nil"/>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cs="宋体"/>
                <w:kern w:val="0"/>
                <w:sz w:val="20"/>
                <w:szCs w:val="20"/>
              </w:rPr>
            </w:pPr>
            <w:r>
              <w:rPr>
                <w:rFonts w:hint="eastAsia" w:ascii="宋体" w:hAnsi="宋体" w:cs="宋体"/>
                <w:kern w:val="0"/>
                <w:sz w:val="20"/>
                <w:szCs w:val="20"/>
              </w:rPr>
              <w:t>昆山市</w:t>
            </w:r>
          </w:p>
        </w:tc>
      </w:tr>
      <w:tr>
        <w:tblPrEx>
          <w:tblCellMar>
            <w:top w:w="0" w:type="dxa"/>
            <w:left w:w="108" w:type="dxa"/>
            <w:bottom w:w="0" w:type="dxa"/>
            <w:right w:w="108" w:type="dxa"/>
          </w:tblCellMar>
        </w:tblPrEx>
        <w:trPr>
          <w:trHeight w:val="270" w:hRule="atLeast"/>
        </w:trPr>
        <w:tc>
          <w:tcPr>
            <w:tcW w:w="700" w:type="dxa"/>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Courier New" w:hAnsi="Courier New" w:cs="Courier New"/>
                <w:kern w:val="0"/>
                <w:sz w:val="20"/>
                <w:szCs w:val="20"/>
              </w:rPr>
            </w:pPr>
            <w:r>
              <w:rPr>
                <w:rFonts w:ascii="Courier New" w:hAnsi="Courier New" w:cs="Courier New"/>
                <w:kern w:val="0"/>
                <w:sz w:val="20"/>
                <w:szCs w:val="20"/>
              </w:rPr>
              <w:t>5</w:t>
            </w:r>
          </w:p>
        </w:tc>
        <w:tc>
          <w:tcPr>
            <w:tcW w:w="7120" w:type="dxa"/>
            <w:tcBorders>
              <w:top w:val="nil"/>
              <w:left w:val="nil"/>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Courier New" w:hAnsi="Courier New" w:cs="Courier New"/>
                <w:kern w:val="0"/>
                <w:sz w:val="20"/>
                <w:szCs w:val="20"/>
              </w:rPr>
            </w:pPr>
            <w:r>
              <w:rPr>
                <w:rFonts w:ascii="Courier New" w:hAnsi="Courier New" w:cs="Courier New"/>
                <w:kern w:val="0"/>
                <w:sz w:val="20"/>
                <w:szCs w:val="20"/>
              </w:rPr>
              <w:t>东硕电子智能化柔性生产系统标杆示范项目</w:t>
            </w:r>
          </w:p>
        </w:tc>
        <w:tc>
          <w:tcPr>
            <w:tcW w:w="3960" w:type="dxa"/>
            <w:tcBorders>
              <w:top w:val="nil"/>
              <w:left w:val="nil"/>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Courier New" w:hAnsi="Courier New" w:cs="Courier New"/>
                <w:kern w:val="0"/>
                <w:sz w:val="20"/>
                <w:szCs w:val="20"/>
              </w:rPr>
            </w:pPr>
            <w:r>
              <w:rPr>
                <w:rFonts w:ascii="Courier New" w:hAnsi="Courier New" w:cs="Courier New"/>
                <w:kern w:val="0"/>
                <w:sz w:val="20"/>
                <w:szCs w:val="20"/>
              </w:rPr>
              <w:t>苏州澳昆智能机器人技术有限公司</w:t>
            </w:r>
          </w:p>
        </w:tc>
        <w:tc>
          <w:tcPr>
            <w:tcW w:w="1180" w:type="dxa"/>
            <w:tcBorders>
              <w:top w:val="nil"/>
              <w:left w:val="nil"/>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cs="宋体"/>
                <w:kern w:val="0"/>
                <w:sz w:val="20"/>
                <w:szCs w:val="20"/>
              </w:rPr>
            </w:pPr>
            <w:r>
              <w:rPr>
                <w:rFonts w:hint="eastAsia" w:ascii="宋体" w:hAnsi="宋体" w:cs="宋体"/>
                <w:kern w:val="0"/>
                <w:sz w:val="20"/>
                <w:szCs w:val="20"/>
              </w:rPr>
              <w:t>昆山市</w:t>
            </w:r>
          </w:p>
        </w:tc>
      </w:tr>
      <w:tr>
        <w:tblPrEx>
          <w:tblCellMar>
            <w:top w:w="0" w:type="dxa"/>
            <w:left w:w="108" w:type="dxa"/>
            <w:bottom w:w="0" w:type="dxa"/>
            <w:right w:w="108" w:type="dxa"/>
          </w:tblCellMar>
        </w:tblPrEx>
        <w:trPr>
          <w:trHeight w:val="270" w:hRule="atLeast"/>
        </w:trPr>
        <w:tc>
          <w:tcPr>
            <w:tcW w:w="700" w:type="dxa"/>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Courier New" w:hAnsi="Courier New" w:cs="Courier New"/>
                <w:kern w:val="0"/>
                <w:sz w:val="20"/>
                <w:szCs w:val="20"/>
              </w:rPr>
            </w:pPr>
            <w:r>
              <w:rPr>
                <w:rFonts w:ascii="Courier New" w:hAnsi="Courier New" w:cs="Courier New"/>
                <w:kern w:val="0"/>
                <w:sz w:val="20"/>
                <w:szCs w:val="20"/>
              </w:rPr>
              <w:t>6</w:t>
            </w:r>
          </w:p>
        </w:tc>
        <w:tc>
          <w:tcPr>
            <w:tcW w:w="7120" w:type="dxa"/>
            <w:tcBorders>
              <w:top w:val="nil"/>
              <w:left w:val="nil"/>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Courier New" w:hAnsi="Courier New" w:cs="Courier New"/>
                <w:kern w:val="0"/>
                <w:sz w:val="20"/>
                <w:szCs w:val="20"/>
              </w:rPr>
            </w:pPr>
            <w:r>
              <w:rPr>
                <w:rFonts w:ascii="Courier New" w:hAnsi="Courier New" w:cs="Courier New"/>
                <w:kern w:val="0"/>
                <w:sz w:val="20"/>
                <w:szCs w:val="20"/>
              </w:rPr>
              <w:t>高端智能柔性汽车线束生产车间标杆示范项目</w:t>
            </w:r>
          </w:p>
        </w:tc>
        <w:tc>
          <w:tcPr>
            <w:tcW w:w="3960" w:type="dxa"/>
            <w:tcBorders>
              <w:top w:val="nil"/>
              <w:left w:val="nil"/>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Courier New" w:hAnsi="Courier New" w:cs="Courier New"/>
                <w:kern w:val="0"/>
                <w:sz w:val="20"/>
                <w:szCs w:val="20"/>
              </w:rPr>
            </w:pPr>
            <w:r>
              <w:rPr>
                <w:rFonts w:ascii="Courier New" w:hAnsi="Courier New" w:cs="Courier New"/>
                <w:kern w:val="0"/>
                <w:sz w:val="20"/>
                <w:szCs w:val="20"/>
              </w:rPr>
              <w:t>昆山同日工业自动化有限公司</w:t>
            </w:r>
          </w:p>
        </w:tc>
        <w:tc>
          <w:tcPr>
            <w:tcW w:w="1180" w:type="dxa"/>
            <w:tcBorders>
              <w:top w:val="nil"/>
              <w:left w:val="nil"/>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cs="宋体"/>
                <w:kern w:val="0"/>
                <w:sz w:val="20"/>
                <w:szCs w:val="20"/>
              </w:rPr>
            </w:pPr>
            <w:r>
              <w:rPr>
                <w:rFonts w:hint="eastAsia" w:ascii="宋体" w:hAnsi="宋体" w:cs="宋体"/>
                <w:kern w:val="0"/>
                <w:sz w:val="20"/>
                <w:szCs w:val="20"/>
              </w:rPr>
              <w:t>昆山市</w:t>
            </w:r>
          </w:p>
        </w:tc>
      </w:tr>
      <w:tr>
        <w:tblPrEx>
          <w:tblCellMar>
            <w:top w:w="0" w:type="dxa"/>
            <w:left w:w="108" w:type="dxa"/>
            <w:bottom w:w="0" w:type="dxa"/>
            <w:right w:w="108" w:type="dxa"/>
          </w:tblCellMar>
        </w:tblPrEx>
        <w:trPr>
          <w:trHeight w:val="270" w:hRule="atLeast"/>
        </w:trPr>
        <w:tc>
          <w:tcPr>
            <w:tcW w:w="700" w:type="dxa"/>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Courier New" w:hAnsi="Courier New" w:cs="Courier New"/>
                <w:kern w:val="0"/>
                <w:sz w:val="20"/>
                <w:szCs w:val="20"/>
              </w:rPr>
            </w:pPr>
            <w:r>
              <w:rPr>
                <w:rFonts w:ascii="Courier New" w:hAnsi="Courier New" w:cs="Courier New"/>
                <w:kern w:val="0"/>
                <w:sz w:val="20"/>
                <w:szCs w:val="20"/>
              </w:rPr>
              <w:t>7</w:t>
            </w:r>
          </w:p>
        </w:tc>
        <w:tc>
          <w:tcPr>
            <w:tcW w:w="7120" w:type="dxa"/>
            <w:tcBorders>
              <w:top w:val="nil"/>
              <w:left w:val="nil"/>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Courier New" w:hAnsi="Courier New" w:cs="Courier New"/>
                <w:kern w:val="0"/>
                <w:sz w:val="20"/>
                <w:szCs w:val="20"/>
              </w:rPr>
            </w:pPr>
            <w:r>
              <w:rPr>
                <w:rFonts w:ascii="Courier New" w:hAnsi="Courier New" w:cs="Courier New"/>
                <w:kern w:val="0"/>
                <w:sz w:val="20"/>
                <w:szCs w:val="20"/>
              </w:rPr>
              <w:t xml:space="preserve">人工智能平台项目 </w:t>
            </w:r>
          </w:p>
        </w:tc>
        <w:tc>
          <w:tcPr>
            <w:tcW w:w="3960" w:type="dxa"/>
            <w:tcBorders>
              <w:top w:val="nil"/>
              <w:left w:val="nil"/>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Courier New" w:hAnsi="Courier New" w:cs="Courier New"/>
                <w:kern w:val="0"/>
                <w:sz w:val="20"/>
                <w:szCs w:val="20"/>
              </w:rPr>
            </w:pPr>
            <w:r>
              <w:rPr>
                <w:rFonts w:hint="eastAsia" w:ascii="宋体" w:hAnsi="宋体" w:cs="Courier New"/>
                <w:kern w:val="0"/>
                <w:sz w:val="20"/>
                <w:szCs w:val="20"/>
              </w:rPr>
              <w:t>江苏苏州农村商业银行股份有限公司</w:t>
            </w:r>
            <w:r>
              <w:rPr>
                <w:rFonts w:ascii="Courier New" w:hAnsi="Courier New" w:cs="Courier New"/>
                <w:kern w:val="0"/>
                <w:sz w:val="20"/>
                <w:szCs w:val="20"/>
              </w:rPr>
              <w:t xml:space="preserve"> </w:t>
            </w:r>
          </w:p>
        </w:tc>
        <w:tc>
          <w:tcPr>
            <w:tcW w:w="1180" w:type="dxa"/>
            <w:tcBorders>
              <w:top w:val="nil"/>
              <w:left w:val="nil"/>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cs="宋体"/>
                <w:kern w:val="0"/>
                <w:sz w:val="20"/>
                <w:szCs w:val="20"/>
              </w:rPr>
            </w:pPr>
            <w:r>
              <w:rPr>
                <w:rFonts w:hint="eastAsia" w:ascii="宋体" w:hAnsi="宋体" w:cs="宋体"/>
                <w:kern w:val="0"/>
                <w:sz w:val="20"/>
                <w:szCs w:val="20"/>
              </w:rPr>
              <w:t>吴江区</w:t>
            </w:r>
          </w:p>
        </w:tc>
      </w:tr>
      <w:tr>
        <w:tblPrEx>
          <w:tblCellMar>
            <w:top w:w="0" w:type="dxa"/>
            <w:left w:w="108" w:type="dxa"/>
            <w:bottom w:w="0" w:type="dxa"/>
            <w:right w:w="108" w:type="dxa"/>
          </w:tblCellMar>
        </w:tblPrEx>
        <w:trPr>
          <w:trHeight w:val="270" w:hRule="atLeast"/>
        </w:trPr>
        <w:tc>
          <w:tcPr>
            <w:tcW w:w="700" w:type="dxa"/>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Courier New" w:hAnsi="Courier New" w:cs="Courier New"/>
                <w:kern w:val="0"/>
                <w:sz w:val="20"/>
                <w:szCs w:val="20"/>
              </w:rPr>
            </w:pPr>
            <w:r>
              <w:rPr>
                <w:rFonts w:ascii="Courier New" w:hAnsi="Courier New" w:cs="Courier New"/>
                <w:kern w:val="0"/>
                <w:sz w:val="20"/>
                <w:szCs w:val="20"/>
              </w:rPr>
              <w:t>8</w:t>
            </w:r>
          </w:p>
        </w:tc>
        <w:tc>
          <w:tcPr>
            <w:tcW w:w="7120" w:type="dxa"/>
            <w:tcBorders>
              <w:top w:val="nil"/>
              <w:left w:val="nil"/>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Courier New" w:hAnsi="Courier New" w:cs="Courier New"/>
                <w:kern w:val="0"/>
                <w:sz w:val="20"/>
                <w:szCs w:val="20"/>
              </w:rPr>
            </w:pPr>
            <w:r>
              <w:rPr>
                <w:rFonts w:ascii="Courier New" w:hAnsi="Courier New" w:cs="Courier New"/>
                <w:kern w:val="0"/>
                <w:sz w:val="20"/>
                <w:szCs w:val="20"/>
              </w:rPr>
              <w:t>自动化物流输送系统整体解决方案</w:t>
            </w:r>
          </w:p>
        </w:tc>
        <w:tc>
          <w:tcPr>
            <w:tcW w:w="3960" w:type="dxa"/>
            <w:tcBorders>
              <w:top w:val="nil"/>
              <w:left w:val="nil"/>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Courier New" w:hAnsi="Courier New" w:cs="Courier New"/>
                <w:kern w:val="0"/>
                <w:sz w:val="20"/>
                <w:szCs w:val="20"/>
              </w:rPr>
            </w:pPr>
            <w:r>
              <w:rPr>
                <w:rFonts w:ascii="Courier New" w:hAnsi="Courier New" w:cs="Courier New"/>
                <w:kern w:val="0"/>
                <w:sz w:val="20"/>
                <w:szCs w:val="20"/>
              </w:rPr>
              <w:t>苏州东联旺自动化科技有限公司</w:t>
            </w:r>
          </w:p>
        </w:tc>
        <w:tc>
          <w:tcPr>
            <w:tcW w:w="1180" w:type="dxa"/>
            <w:tcBorders>
              <w:top w:val="nil"/>
              <w:left w:val="nil"/>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cs="宋体"/>
                <w:kern w:val="0"/>
                <w:sz w:val="20"/>
                <w:szCs w:val="20"/>
              </w:rPr>
            </w:pPr>
            <w:r>
              <w:rPr>
                <w:rFonts w:hint="eastAsia" w:ascii="宋体" w:hAnsi="宋体" w:cs="宋体"/>
                <w:kern w:val="0"/>
                <w:sz w:val="20"/>
                <w:szCs w:val="20"/>
              </w:rPr>
              <w:t>吴中区</w:t>
            </w:r>
          </w:p>
        </w:tc>
      </w:tr>
      <w:tr>
        <w:tblPrEx>
          <w:tblCellMar>
            <w:top w:w="0" w:type="dxa"/>
            <w:left w:w="108" w:type="dxa"/>
            <w:bottom w:w="0" w:type="dxa"/>
            <w:right w:w="108" w:type="dxa"/>
          </w:tblCellMar>
        </w:tblPrEx>
        <w:trPr>
          <w:trHeight w:val="270" w:hRule="atLeast"/>
        </w:trPr>
        <w:tc>
          <w:tcPr>
            <w:tcW w:w="700" w:type="dxa"/>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Courier New" w:hAnsi="Courier New" w:cs="Courier New"/>
                <w:kern w:val="0"/>
                <w:sz w:val="20"/>
                <w:szCs w:val="20"/>
              </w:rPr>
            </w:pPr>
            <w:r>
              <w:rPr>
                <w:rFonts w:ascii="Courier New" w:hAnsi="Courier New" w:cs="Courier New"/>
                <w:kern w:val="0"/>
                <w:sz w:val="20"/>
                <w:szCs w:val="20"/>
              </w:rPr>
              <w:t>9</w:t>
            </w:r>
          </w:p>
        </w:tc>
        <w:tc>
          <w:tcPr>
            <w:tcW w:w="7120" w:type="dxa"/>
            <w:tcBorders>
              <w:top w:val="nil"/>
              <w:left w:val="nil"/>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Courier New" w:hAnsi="Courier New" w:cs="Courier New"/>
                <w:kern w:val="0"/>
                <w:sz w:val="20"/>
                <w:szCs w:val="20"/>
              </w:rPr>
            </w:pPr>
            <w:r>
              <w:rPr>
                <w:rFonts w:ascii="Courier New" w:hAnsi="Courier New" w:cs="Courier New"/>
                <w:kern w:val="0"/>
                <w:sz w:val="20"/>
                <w:szCs w:val="20"/>
              </w:rPr>
              <w:t>汽车线控制动系统</w:t>
            </w:r>
          </w:p>
        </w:tc>
        <w:tc>
          <w:tcPr>
            <w:tcW w:w="3960" w:type="dxa"/>
            <w:tcBorders>
              <w:top w:val="nil"/>
              <w:left w:val="nil"/>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cs="宋体"/>
                <w:kern w:val="0"/>
                <w:sz w:val="20"/>
                <w:szCs w:val="20"/>
              </w:rPr>
            </w:pPr>
            <w:r>
              <w:rPr>
                <w:rFonts w:hint="eastAsia" w:ascii="宋体" w:hAnsi="宋体" w:cs="宋体"/>
                <w:kern w:val="0"/>
                <w:sz w:val="20"/>
                <w:szCs w:val="20"/>
              </w:rPr>
              <w:t>苏州海之博电子科技有限公司</w:t>
            </w:r>
          </w:p>
        </w:tc>
        <w:tc>
          <w:tcPr>
            <w:tcW w:w="1180" w:type="dxa"/>
            <w:tcBorders>
              <w:top w:val="nil"/>
              <w:left w:val="nil"/>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cs="宋体"/>
                <w:kern w:val="0"/>
                <w:sz w:val="20"/>
                <w:szCs w:val="20"/>
              </w:rPr>
            </w:pPr>
            <w:r>
              <w:rPr>
                <w:rFonts w:hint="eastAsia" w:ascii="宋体" w:hAnsi="宋体" w:cs="宋体"/>
                <w:kern w:val="0"/>
                <w:sz w:val="20"/>
                <w:szCs w:val="20"/>
              </w:rPr>
              <w:t>相城区</w:t>
            </w:r>
          </w:p>
        </w:tc>
      </w:tr>
      <w:tr>
        <w:tblPrEx>
          <w:tblCellMar>
            <w:top w:w="0" w:type="dxa"/>
            <w:left w:w="108" w:type="dxa"/>
            <w:bottom w:w="0" w:type="dxa"/>
            <w:right w:w="108" w:type="dxa"/>
          </w:tblCellMar>
        </w:tblPrEx>
        <w:trPr>
          <w:trHeight w:val="270" w:hRule="atLeast"/>
        </w:trPr>
        <w:tc>
          <w:tcPr>
            <w:tcW w:w="700" w:type="dxa"/>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Courier New" w:hAnsi="Courier New" w:cs="Courier New"/>
                <w:kern w:val="0"/>
                <w:sz w:val="20"/>
                <w:szCs w:val="20"/>
              </w:rPr>
            </w:pPr>
            <w:r>
              <w:rPr>
                <w:rFonts w:ascii="Courier New" w:hAnsi="Courier New" w:cs="Courier New"/>
                <w:kern w:val="0"/>
                <w:sz w:val="20"/>
                <w:szCs w:val="20"/>
              </w:rPr>
              <w:t>10</w:t>
            </w:r>
          </w:p>
        </w:tc>
        <w:tc>
          <w:tcPr>
            <w:tcW w:w="7120" w:type="dxa"/>
            <w:tcBorders>
              <w:top w:val="nil"/>
              <w:left w:val="nil"/>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Courier New" w:hAnsi="Courier New" w:cs="Courier New"/>
                <w:kern w:val="0"/>
                <w:sz w:val="20"/>
                <w:szCs w:val="20"/>
              </w:rPr>
            </w:pPr>
            <w:r>
              <w:rPr>
                <w:rFonts w:ascii="Courier New" w:hAnsi="Courier New" w:cs="Courier New"/>
                <w:kern w:val="0"/>
                <w:sz w:val="20"/>
                <w:szCs w:val="20"/>
              </w:rPr>
              <w:t>苏州高铁新城智能驾驶仿真测试公共服务平台</w:t>
            </w:r>
          </w:p>
        </w:tc>
        <w:tc>
          <w:tcPr>
            <w:tcW w:w="3960" w:type="dxa"/>
            <w:tcBorders>
              <w:top w:val="nil"/>
              <w:left w:val="nil"/>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Courier New" w:hAnsi="Courier New" w:cs="Courier New"/>
                <w:kern w:val="0"/>
                <w:sz w:val="20"/>
                <w:szCs w:val="20"/>
              </w:rPr>
            </w:pPr>
            <w:r>
              <w:rPr>
                <w:rFonts w:ascii="Courier New" w:hAnsi="Courier New" w:cs="Courier New"/>
                <w:kern w:val="0"/>
                <w:sz w:val="20"/>
                <w:szCs w:val="20"/>
              </w:rPr>
              <w:t>苏州智行众维智能科技有限公司</w:t>
            </w:r>
          </w:p>
        </w:tc>
        <w:tc>
          <w:tcPr>
            <w:tcW w:w="1180" w:type="dxa"/>
            <w:tcBorders>
              <w:top w:val="nil"/>
              <w:left w:val="nil"/>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cs="宋体"/>
                <w:kern w:val="0"/>
                <w:sz w:val="20"/>
                <w:szCs w:val="20"/>
              </w:rPr>
            </w:pPr>
            <w:r>
              <w:rPr>
                <w:rFonts w:hint="eastAsia" w:ascii="宋体" w:hAnsi="宋体" w:cs="宋体"/>
                <w:kern w:val="0"/>
                <w:sz w:val="20"/>
                <w:szCs w:val="20"/>
              </w:rPr>
              <w:t>相城区</w:t>
            </w:r>
          </w:p>
        </w:tc>
      </w:tr>
      <w:tr>
        <w:tblPrEx>
          <w:tblCellMar>
            <w:top w:w="0" w:type="dxa"/>
            <w:left w:w="108" w:type="dxa"/>
            <w:bottom w:w="0" w:type="dxa"/>
            <w:right w:w="108" w:type="dxa"/>
          </w:tblCellMar>
        </w:tblPrEx>
        <w:trPr>
          <w:trHeight w:val="270" w:hRule="atLeast"/>
        </w:trPr>
        <w:tc>
          <w:tcPr>
            <w:tcW w:w="700" w:type="dxa"/>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Courier New" w:hAnsi="Courier New" w:cs="Courier New"/>
                <w:kern w:val="0"/>
                <w:sz w:val="20"/>
                <w:szCs w:val="20"/>
              </w:rPr>
            </w:pPr>
            <w:r>
              <w:rPr>
                <w:rFonts w:ascii="Courier New" w:hAnsi="Courier New" w:cs="Courier New"/>
                <w:kern w:val="0"/>
                <w:sz w:val="20"/>
                <w:szCs w:val="20"/>
              </w:rPr>
              <w:t>11</w:t>
            </w:r>
          </w:p>
        </w:tc>
        <w:tc>
          <w:tcPr>
            <w:tcW w:w="7120" w:type="dxa"/>
            <w:tcBorders>
              <w:top w:val="nil"/>
              <w:left w:val="nil"/>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Courier New" w:hAnsi="Courier New" w:cs="Courier New"/>
                <w:kern w:val="0"/>
                <w:sz w:val="20"/>
                <w:szCs w:val="20"/>
              </w:rPr>
            </w:pPr>
            <w:r>
              <w:rPr>
                <w:rFonts w:ascii="Courier New" w:hAnsi="Courier New" w:cs="Courier New"/>
                <w:kern w:val="0"/>
                <w:sz w:val="20"/>
                <w:szCs w:val="20"/>
              </w:rPr>
              <w:t>苏州城区水运管理视频监控建设</w:t>
            </w:r>
          </w:p>
        </w:tc>
        <w:tc>
          <w:tcPr>
            <w:tcW w:w="3960" w:type="dxa"/>
            <w:tcBorders>
              <w:top w:val="nil"/>
              <w:left w:val="nil"/>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cs="宋体"/>
                <w:kern w:val="0"/>
                <w:sz w:val="20"/>
                <w:szCs w:val="20"/>
              </w:rPr>
            </w:pPr>
            <w:r>
              <w:rPr>
                <w:rFonts w:hint="eastAsia" w:ascii="宋体" w:hAnsi="宋体" w:cs="宋体"/>
                <w:kern w:val="0"/>
                <w:sz w:val="20"/>
                <w:szCs w:val="20"/>
              </w:rPr>
              <w:t>苏州智能交通信息科技股份有限公司</w:t>
            </w:r>
          </w:p>
        </w:tc>
        <w:tc>
          <w:tcPr>
            <w:tcW w:w="1180" w:type="dxa"/>
            <w:tcBorders>
              <w:top w:val="nil"/>
              <w:left w:val="nil"/>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cs="宋体"/>
                <w:kern w:val="0"/>
                <w:sz w:val="20"/>
                <w:szCs w:val="20"/>
              </w:rPr>
            </w:pPr>
            <w:r>
              <w:rPr>
                <w:rFonts w:hint="eastAsia" w:ascii="宋体" w:hAnsi="宋体" w:cs="宋体"/>
                <w:kern w:val="0"/>
                <w:sz w:val="20"/>
                <w:szCs w:val="20"/>
              </w:rPr>
              <w:t>姑苏区</w:t>
            </w:r>
          </w:p>
        </w:tc>
      </w:tr>
      <w:tr>
        <w:tblPrEx>
          <w:tblCellMar>
            <w:top w:w="0" w:type="dxa"/>
            <w:left w:w="108" w:type="dxa"/>
            <w:bottom w:w="0" w:type="dxa"/>
            <w:right w:w="108" w:type="dxa"/>
          </w:tblCellMar>
        </w:tblPrEx>
        <w:trPr>
          <w:trHeight w:val="270" w:hRule="atLeast"/>
        </w:trPr>
        <w:tc>
          <w:tcPr>
            <w:tcW w:w="700" w:type="dxa"/>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Courier New" w:hAnsi="Courier New" w:cs="Courier New"/>
                <w:kern w:val="0"/>
                <w:sz w:val="20"/>
                <w:szCs w:val="20"/>
              </w:rPr>
            </w:pPr>
            <w:r>
              <w:rPr>
                <w:rFonts w:ascii="Courier New" w:hAnsi="Courier New" w:cs="Courier New"/>
                <w:kern w:val="0"/>
                <w:sz w:val="20"/>
                <w:szCs w:val="20"/>
              </w:rPr>
              <w:t>12</w:t>
            </w:r>
          </w:p>
        </w:tc>
        <w:tc>
          <w:tcPr>
            <w:tcW w:w="7120" w:type="dxa"/>
            <w:tcBorders>
              <w:top w:val="nil"/>
              <w:left w:val="nil"/>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Courier New" w:hAnsi="Courier New" w:cs="Courier New"/>
                <w:kern w:val="0"/>
                <w:sz w:val="20"/>
                <w:szCs w:val="20"/>
              </w:rPr>
            </w:pPr>
            <w:r>
              <w:rPr>
                <w:rFonts w:ascii="Courier New" w:hAnsi="Courier New" w:cs="Courier New"/>
                <w:kern w:val="0"/>
                <w:sz w:val="20"/>
                <w:szCs w:val="20"/>
              </w:rPr>
              <w:t>基于机器视觉的轨道交通全自动运行安全平台关键技术研究及示范应用</w:t>
            </w:r>
          </w:p>
        </w:tc>
        <w:tc>
          <w:tcPr>
            <w:tcW w:w="3960" w:type="dxa"/>
            <w:tcBorders>
              <w:top w:val="nil"/>
              <w:left w:val="nil"/>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Courier New" w:hAnsi="Courier New" w:cs="Courier New"/>
                <w:kern w:val="0"/>
                <w:sz w:val="20"/>
                <w:szCs w:val="20"/>
              </w:rPr>
            </w:pPr>
            <w:r>
              <w:rPr>
                <w:rFonts w:ascii="Courier New" w:hAnsi="Courier New" w:cs="Courier New"/>
                <w:kern w:val="0"/>
                <w:sz w:val="20"/>
                <w:szCs w:val="20"/>
              </w:rPr>
              <w:t>苏州市轨道交通集团有限公司</w:t>
            </w:r>
          </w:p>
        </w:tc>
        <w:tc>
          <w:tcPr>
            <w:tcW w:w="1180" w:type="dxa"/>
            <w:tcBorders>
              <w:top w:val="nil"/>
              <w:left w:val="nil"/>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cs="宋体"/>
                <w:kern w:val="0"/>
                <w:sz w:val="20"/>
                <w:szCs w:val="20"/>
              </w:rPr>
            </w:pPr>
            <w:r>
              <w:rPr>
                <w:rFonts w:hint="eastAsia" w:ascii="宋体" w:hAnsi="宋体" w:cs="宋体"/>
                <w:kern w:val="0"/>
                <w:sz w:val="20"/>
                <w:szCs w:val="20"/>
              </w:rPr>
              <w:t>姑苏区</w:t>
            </w:r>
          </w:p>
        </w:tc>
      </w:tr>
      <w:tr>
        <w:tblPrEx>
          <w:tblCellMar>
            <w:top w:w="0" w:type="dxa"/>
            <w:left w:w="108" w:type="dxa"/>
            <w:bottom w:w="0" w:type="dxa"/>
            <w:right w:w="108" w:type="dxa"/>
          </w:tblCellMar>
        </w:tblPrEx>
        <w:trPr>
          <w:trHeight w:val="270" w:hRule="atLeast"/>
        </w:trPr>
        <w:tc>
          <w:tcPr>
            <w:tcW w:w="700" w:type="dxa"/>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Courier New" w:hAnsi="Courier New" w:cs="Courier New"/>
                <w:kern w:val="0"/>
                <w:sz w:val="20"/>
                <w:szCs w:val="20"/>
              </w:rPr>
            </w:pPr>
            <w:r>
              <w:rPr>
                <w:rFonts w:ascii="Courier New" w:hAnsi="Courier New" w:cs="Courier New"/>
                <w:kern w:val="0"/>
                <w:sz w:val="20"/>
                <w:szCs w:val="20"/>
              </w:rPr>
              <w:t>13</w:t>
            </w:r>
          </w:p>
        </w:tc>
        <w:tc>
          <w:tcPr>
            <w:tcW w:w="7120" w:type="dxa"/>
            <w:tcBorders>
              <w:top w:val="nil"/>
              <w:left w:val="nil"/>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Courier New" w:hAnsi="Courier New" w:cs="Courier New"/>
                <w:kern w:val="0"/>
                <w:sz w:val="20"/>
                <w:szCs w:val="20"/>
              </w:rPr>
            </w:pPr>
            <w:r>
              <w:rPr>
                <w:rFonts w:ascii="Courier New" w:hAnsi="Courier New" w:cs="Courier New"/>
                <w:kern w:val="0"/>
                <w:sz w:val="20"/>
                <w:szCs w:val="20"/>
              </w:rPr>
              <w:t>基于人工智能的交通协调控制与信息服务平台</w:t>
            </w:r>
          </w:p>
        </w:tc>
        <w:tc>
          <w:tcPr>
            <w:tcW w:w="3960" w:type="dxa"/>
            <w:tcBorders>
              <w:top w:val="nil"/>
              <w:left w:val="nil"/>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Courier New" w:hAnsi="Courier New" w:cs="Courier New"/>
                <w:kern w:val="0"/>
                <w:sz w:val="20"/>
                <w:szCs w:val="20"/>
              </w:rPr>
            </w:pPr>
            <w:r>
              <w:rPr>
                <w:rFonts w:ascii="Courier New" w:hAnsi="Courier New" w:cs="Courier New"/>
                <w:kern w:val="0"/>
                <w:sz w:val="20"/>
                <w:szCs w:val="20"/>
              </w:rPr>
              <w:t>苏州博宇鑫交通科技有限公司</w:t>
            </w:r>
          </w:p>
        </w:tc>
        <w:tc>
          <w:tcPr>
            <w:tcW w:w="1180" w:type="dxa"/>
            <w:tcBorders>
              <w:top w:val="nil"/>
              <w:left w:val="nil"/>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cs="宋体"/>
                <w:kern w:val="0"/>
                <w:sz w:val="20"/>
                <w:szCs w:val="20"/>
              </w:rPr>
            </w:pPr>
            <w:r>
              <w:rPr>
                <w:rFonts w:hint="eastAsia" w:ascii="宋体" w:hAnsi="宋体" w:cs="宋体"/>
                <w:kern w:val="0"/>
                <w:sz w:val="20"/>
                <w:szCs w:val="20"/>
              </w:rPr>
              <w:t>姑苏区</w:t>
            </w:r>
          </w:p>
        </w:tc>
      </w:tr>
      <w:tr>
        <w:tblPrEx>
          <w:tblCellMar>
            <w:top w:w="0" w:type="dxa"/>
            <w:left w:w="108" w:type="dxa"/>
            <w:bottom w:w="0" w:type="dxa"/>
            <w:right w:w="108" w:type="dxa"/>
          </w:tblCellMar>
        </w:tblPrEx>
        <w:trPr>
          <w:trHeight w:val="270" w:hRule="atLeast"/>
        </w:trPr>
        <w:tc>
          <w:tcPr>
            <w:tcW w:w="700" w:type="dxa"/>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Courier New" w:hAnsi="Courier New" w:cs="Courier New"/>
                <w:kern w:val="0"/>
                <w:sz w:val="20"/>
                <w:szCs w:val="20"/>
              </w:rPr>
            </w:pPr>
            <w:r>
              <w:rPr>
                <w:rFonts w:ascii="Courier New" w:hAnsi="Courier New" w:cs="Courier New"/>
                <w:kern w:val="0"/>
                <w:sz w:val="20"/>
                <w:szCs w:val="20"/>
              </w:rPr>
              <w:t>14</w:t>
            </w:r>
          </w:p>
        </w:tc>
        <w:tc>
          <w:tcPr>
            <w:tcW w:w="7120" w:type="dxa"/>
            <w:tcBorders>
              <w:top w:val="nil"/>
              <w:left w:val="nil"/>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Courier New" w:hAnsi="Courier New" w:cs="Courier New"/>
                <w:kern w:val="0"/>
                <w:sz w:val="20"/>
                <w:szCs w:val="20"/>
              </w:rPr>
            </w:pPr>
            <w:r>
              <w:rPr>
                <w:rFonts w:ascii="Courier New" w:hAnsi="Courier New" w:cs="Courier New"/>
                <w:kern w:val="0"/>
                <w:sz w:val="20"/>
                <w:szCs w:val="20"/>
              </w:rPr>
              <w:t>星璇智能劳动力管理系统</w:t>
            </w:r>
          </w:p>
        </w:tc>
        <w:tc>
          <w:tcPr>
            <w:tcW w:w="3960" w:type="dxa"/>
            <w:tcBorders>
              <w:top w:val="nil"/>
              <w:left w:val="nil"/>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Courier New" w:hAnsi="Courier New" w:cs="Courier New"/>
                <w:kern w:val="0"/>
                <w:sz w:val="20"/>
                <w:szCs w:val="20"/>
              </w:rPr>
            </w:pPr>
            <w:r>
              <w:rPr>
                <w:rFonts w:ascii="Courier New" w:hAnsi="Courier New" w:cs="Courier New"/>
                <w:kern w:val="0"/>
                <w:sz w:val="20"/>
                <w:szCs w:val="20"/>
              </w:rPr>
              <w:t>兰笺（苏州）科技有限公司</w:t>
            </w:r>
          </w:p>
        </w:tc>
        <w:tc>
          <w:tcPr>
            <w:tcW w:w="1180" w:type="dxa"/>
            <w:tcBorders>
              <w:top w:val="nil"/>
              <w:left w:val="nil"/>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cs="宋体"/>
                <w:kern w:val="0"/>
                <w:sz w:val="20"/>
                <w:szCs w:val="20"/>
              </w:rPr>
            </w:pPr>
            <w:r>
              <w:rPr>
                <w:rFonts w:hint="eastAsia" w:ascii="宋体" w:hAnsi="宋体" w:cs="宋体"/>
                <w:kern w:val="0"/>
                <w:sz w:val="20"/>
                <w:szCs w:val="20"/>
              </w:rPr>
              <w:t>工业园区</w:t>
            </w:r>
          </w:p>
        </w:tc>
      </w:tr>
      <w:tr>
        <w:tblPrEx>
          <w:tblCellMar>
            <w:top w:w="0" w:type="dxa"/>
            <w:left w:w="108" w:type="dxa"/>
            <w:bottom w:w="0" w:type="dxa"/>
            <w:right w:w="108" w:type="dxa"/>
          </w:tblCellMar>
        </w:tblPrEx>
        <w:trPr>
          <w:trHeight w:val="270" w:hRule="atLeast"/>
        </w:trPr>
        <w:tc>
          <w:tcPr>
            <w:tcW w:w="700" w:type="dxa"/>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Courier New" w:hAnsi="Courier New" w:cs="Courier New"/>
                <w:kern w:val="0"/>
                <w:sz w:val="20"/>
                <w:szCs w:val="20"/>
              </w:rPr>
            </w:pPr>
            <w:r>
              <w:rPr>
                <w:rFonts w:ascii="Courier New" w:hAnsi="Courier New" w:cs="Courier New"/>
                <w:kern w:val="0"/>
                <w:sz w:val="20"/>
                <w:szCs w:val="20"/>
              </w:rPr>
              <w:t>15</w:t>
            </w:r>
          </w:p>
        </w:tc>
        <w:tc>
          <w:tcPr>
            <w:tcW w:w="7120" w:type="dxa"/>
            <w:tcBorders>
              <w:top w:val="nil"/>
              <w:left w:val="nil"/>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Courier New" w:hAnsi="Courier New" w:cs="Courier New"/>
                <w:kern w:val="0"/>
                <w:sz w:val="20"/>
                <w:szCs w:val="20"/>
              </w:rPr>
            </w:pPr>
            <w:r>
              <w:rPr>
                <w:rFonts w:ascii="Courier New" w:hAnsi="Courier New" w:cs="Courier New"/>
                <w:kern w:val="0"/>
                <w:sz w:val="20"/>
                <w:szCs w:val="20"/>
              </w:rPr>
              <w:t>Smart AOI</w:t>
            </w:r>
            <w:r>
              <w:rPr>
                <w:rFonts w:hint="eastAsia" w:ascii="宋体" w:hAnsi="宋体" w:cs="Courier New"/>
                <w:kern w:val="0"/>
                <w:sz w:val="20"/>
                <w:szCs w:val="20"/>
              </w:rPr>
              <w:t>工业智能质检解决方案</w:t>
            </w:r>
          </w:p>
        </w:tc>
        <w:tc>
          <w:tcPr>
            <w:tcW w:w="3960" w:type="dxa"/>
            <w:tcBorders>
              <w:top w:val="nil"/>
              <w:left w:val="nil"/>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Courier New" w:hAnsi="Courier New" w:cs="Courier New"/>
                <w:kern w:val="0"/>
                <w:sz w:val="20"/>
                <w:szCs w:val="20"/>
              </w:rPr>
            </w:pPr>
            <w:r>
              <w:rPr>
                <w:rFonts w:ascii="Courier New" w:hAnsi="Courier New" w:cs="Courier New"/>
                <w:kern w:val="0"/>
                <w:sz w:val="20"/>
                <w:szCs w:val="20"/>
              </w:rPr>
              <w:t>艾聚达信息技术（苏州）有限公司</w:t>
            </w:r>
          </w:p>
        </w:tc>
        <w:tc>
          <w:tcPr>
            <w:tcW w:w="1180" w:type="dxa"/>
            <w:tcBorders>
              <w:top w:val="nil"/>
              <w:left w:val="nil"/>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cs="宋体"/>
                <w:kern w:val="0"/>
                <w:sz w:val="20"/>
                <w:szCs w:val="20"/>
              </w:rPr>
            </w:pPr>
            <w:r>
              <w:rPr>
                <w:rFonts w:hint="eastAsia" w:ascii="宋体" w:hAnsi="宋体" w:cs="宋体"/>
                <w:kern w:val="0"/>
                <w:sz w:val="20"/>
                <w:szCs w:val="20"/>
              </w:rPr>
              <w:t>工业园区</w:t>
            </w:r>
          </w:p>
        </w:tc>
      </w:tr>
      <w:tr>
        <w:tblPrEx>
          <w:tblCellMar>
            <w:top w:w="0" w:type="dxa"/>
            <w:left w:w="108" w:type="dxa"/>
            <w:bottom w:w="0" w:type="dxa"/>
            <w:right w:w="108" w:type="dxa"/>
          </w:tblCellMar>
        </w:tblPrEx>
        <w:trPr>
          <w:trHeight w:val="270" w:hRule="atLeast"/>
        </w:trPr>
        <w:tc>
          <w:tcPr>
            <w:tcW w:w="700" w:type="dxa"/>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Courier New" w:hAnsi="Courier New" w:cs="Courier New"/>
                <w:kern w:val="0"/>
                <w:sz w:val="20"/>
                <w:szCs w:val="20"/>
              </w:rPr>
            </w:pPr>
            <w:r>
              <w:rPr>
                <w:rFonts w:ascii="Courier New" w:hAnsi="Courier New" w:cs="Courier New"/>
                <w:kern w:val="0"/>
                <w:sz w:val="20"/>
                <w:szCs w:val="20"/>
              </w:rPr>
              <w:t>16</w:t>
            </w:r>
          </w:p>
        </w:tc>
        <w:tc>
          <w:tcPr>
            <w:tcW w:w="7120" w:type="dxa"/>
            <w:tcBorders>
              <w:top w:val="nil"/>
              <w:left w:val="nil"/>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Courier New" w:hAnsi="Courier New" w:cs="Courier New"/>
                <w:kern w:val="0"/>
                <w:sz w:val="20"/>
                <w:szCs w:val="20"/>
              </w:rPr>
            </w:pPr>
            <w:r>
              <w:rPr>
                <w:rFonts w:ascii="Courier New" w:hAnsi="Courier New" w:cs="Courier New"/>
                <w:kern w:val="0"/>
                <w:sz w:val="20"/>
                <w:szCs w:val="20"/>
              </w:rPr>
              <w:t>坐席智能助理系统</w:t>
            </w:r>
          </w:p>
        </w:tc>
        <w:tc>
          <w:tcPr>
            <w:tcW w:w="3960" w:type="dxa"/>
            <w:tcBorders>
              <w:top w:val="nil"/>
              <w:left w:val="nil"/>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cs="宋体"/>
                <w:kern w:val="0"/>
                <w:sz w:val="20"/>
                <w:szCs w:val="20"/>
              </w:rPr>
            </w:pPr>
            <w:r>
              <w:rPr>
                <w:rFonts w:hint="eastAsia" w:ascii="宋体" w:hAnsi="宋体" w:cs="宋体"/>
                <w:kern w:val="0"/>
                <w:sz w:val="20"/>
                <w:szCs w:val="20"/>
              </w:rPr>
              <w:t>思必驰科技股份有限公司</w:t>
            </w:r>
          </w:p>
        </w:tc>
        <w:tc>
          <w:tcPr>
            <w:tcW w:w="1180" w:type="dxa"/>
            <w:tcBorders>
              <w:top w:val="nil"/>
              <w:left w:val="nil"/>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cs="宋体"/>
                <w:kern w:val="0"/>
                <w:sz w:val="20"/>
                <w:szCs w:val="20"/>
              </w:rPr>
            </w:pPr>
            <w:r>
              <w:rPr>
                <w:rFonts w:hint="eastAsia" w:ascii="宋体" w:hAnsi="宋体" w:cs="宋体"/>
                <w:kern w:val="0"/>
                <w:sz w:val="20"/>
                <w:szCs w:val="20"/>
              </w:rPr>
              <w:t>工业园区</w:t>
            </w:r>
          </w:p>
        </w:tc>
      </w:tr>
      <w:tr>
        <w:tblPrEx>
          <w:tblCellMar>
            <w:top w:w="0" w:type="dxa"/>
            <w:left w:w="108" w:type="dxa"/>
            <w:bottom w:w="0" w:type="dxa"/>
            <w:right w:w="108" w:type="dxa"/>
          </w:tblCellMar>
        </w:tblPrEx>
        <w:trPr>
          <w:trHeight w:val="270" w:hRule="atLeast"/>
        </w:trPr>
        <w:tc>
          <w:tcPr>
            <w:tcW w:w="700" w:type="dxa"/>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Courier New" w:hAnsi="Courier New" w:cs="Courier New"/>
                <w:kern w:val="0"/>
                <w:sz w:val="20"/>
                <w:szCs w:val="20"/>
              </w:rPr>
            </w:pPr>
            <w:r>
              <w:rPr>
                <w:rFonts w:ascii="Courier New" w:hAnsi="Courier New" w:cs="Courier New"/>
                <w:kern w:val="0"/>
                <w:sz w:val="20"/>
                <w:szCs w:val="20"/>
              </w:rPr>
              <w:t>17</w:t>
            </w:r>
          </w:p>
        </w:tc>
        <w:tc>
          <w:tcPr>
            <w:tcW w:w="7120" w:type="dxa"/>
            <w:tcBorders>
              <w:top w:val="nil"/>
              <w:left w:val="nil"/>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Courier New" w:hAnsi="Courier New" w:cs="Courier New"/>
                <w:kern w:val="0"/>
                <w:sz w:val="20"/>
                <w:szCs w:val="20"/>
              </w:rPr>
            </w:pPr>
            <w:r>
              <w:rPr>
                <w:rFonts w:ascii="Courier New" w:hAnsi="Courier New" w:cs="Courier New"/>
                <w:kern w:val="0"/>
                <w:sz w:val="20"/>
                <w:szCs w:val="20"/>
              </w:rPr>
              <w:t>基于基因大数据的OncoAi肿瘤智能早筛预警系统</w:t>
            </w:r>
          </w:p>
        </w:tc>
        <w:tc>
          <w:tcPr>
            <w:tcW w:w="3960" w:type="dxa"/>
            <w:tcBorders>
              <w:top w:val="nil"/>
              <w:left w:val="nil"/>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Courier New" w:hAnsi="Courier New" w:cs="Courier New"/>
                <w:kern w:val="0"/>
                <w:sz w:val="20"/>
                <w:szCs w:val="20"/>
              </w:rPr>
            </w:pPr>
            <w:r>
              <w:rPr>
                <w:rFonts w:ascii="Courier New" w:hAnsi="Courier New" w:cs="Courier New"/>
                <w:kern w:val="0"/>
                <w:sz w:val="20"/>
                <w:szCs w:val="20"/>
              </w:rPr>
              <w:t>苏州吉因加生物医学工程有限公司</w:t>
            </w:r>
          </w:p>
        </w:tc>
        <w:tc>
          <w:tcPr>
            <w:tcW w:w="1180" w:type="dxa"/>
            <w:tcBorders>
              <w:top w:val="nil"/>
              <w:left w:val="nil"/>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cs="宋体"/>
                <w:kern w:val="0"/>
                <w:sz w:val="20"/>
                <w:szCs w:val="20"/>
              </w:rPr>
            </w:pPr>
            <w:r>
              <w:rPr>
                <w:rFonts w:hint="eastAsia" w:ascii="宋体" w:hAnsi="宋体" w:cs="宋体"/>
                <w:kern w:val="0"/>
                <w:sz w:val="20"/>
                <w:szCs w:val="20"/>
              </w:rPr>
              <w:t>工业园区</w:t>
            </w:r>
          </w:p>
        </w:tc>
      </w:tr>
      <w:tr>
        <w:tblPrEx>
          <w:tblCellMar>
            <w:top w:w="0" w:type="dxa"/>
            <w:left w:w="108" w:type="dxa"/>
            <w:bottom w:w="0" w:type="dxa"/>
            <w:right w:w="108" w:type="dxa"/>
          </w:tblCellMar>
        </w:tblPrEx>
        <w:trPr>
          <w:trHeight w:val="270" w:hRule="atLeast"/>
        </w:trPr>
        <w:tc>
          <w:tcPr>
            <w:tcW w:w="700" w:type="dxa"/>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Courier New" w:hAnsi="Courier New" w:cs="Courier New"/>
                <w:kern w:val="0"/>
                <w:sz w:val="20"/>
                <w:szCs w:val="20"/>
              </w:rPr>
            </w:pPr>
            <w:r>
              <w:rPr>
                <w:rFonts w:ascii="Courier New" w:hAnsi="Courier New" w:cs="Courier New"/>
                <w:kern w:val="0"/>
                <w:sz w:val="20"/>
                <w:szCs w:val="20"/>
              </w:rPr>
              <w:t>18</w:t>
            </w:r>
          </w:p>
        </w:tc>
        <w:tc>
          <w:tcPr>
            <w:tcW w:w="7120" w:type="dxa"/>
            <w:tcBorders>
              <w:top w:val="nil"/>
              <w:left w:val="nil"/>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Courier New" w:hAnsi="Courier New" w:cs="Courier New"/>
                <w:kern w:val="0"/>
                <w:sz w:val="20"/>
                <w:szCs w:val="20"/>
              </w:rPr>
            </w:pPr>
            <w:r>
              <w:rPr>
                <w:rFonts w:ascii="Courier New" w:hAnsi="Courier New" w:cs="Courier New"/>
                <w:kern w:val="0"/>
                <w:sz w:val="20"/>
                <w:szCs w:val="20"/>
              </w:rPr>
              <w:t>基于机器视觉的无人化叉车考试系统</w:t>
            </w:r>
          </w:p>
        </w:tc>
        <w:tc>
          <w:tcPr>
            <w:tcW w:w="3960" w:type="dxa"/>
            <w:tcBorders>
              <w:top w:val="nil"/>
              <w:left w:val="nil"/>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Courier New" w:hAnsi="Courier New" w:cs="Courier New"/>
                <w:kern w:val="0"/>
                <w:sz w:val="20"/>
                <w:szCs w:val="20"/>
              </w:rPr>
            </w:pPr>
            <w:r>
              <w:rPr>
                <w:rFonts w:ascii="Courier New" w:hAnsi="Courier New" w:cs="Courier New"/>
                <w:kern w:val="0"/>
                <w:sz w:val="20"/>
                <w:szCs w:val="20"/>
              </w:rPr>
              <w:t>苏州苏迪智能系统有限公司</w:t>
            </w:r>
          </w:p>
        </w:tc>
        <w:tc>
          <w:tcPr>
            <w:tcW w:w="1180" w:type="dxa"/>
            <w:tcBorders>
              <w:top w:val="nil"/>
              <w:left w:val="nil"/>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cs="宋体"/>
                <w:kern w:val="0"/>
                <w:sz w:val="20"/>
                <w:szCs w:val="20"/>
              </w:rPr>
            </w:pPr>
            <w:r>
              <w:rPr>
                <w:rFonts w:hint="eastAsia" w:ascii="宋体" w:hAnsi="宋体" w:cs="宋体"/>
                <w:kern w:val="0"/>
                <w:sz w:val="20"/>
                <w:szCs w:val="20"/>
              </w:rPr>
              <w:t>工业园区</w:t>
            </w:r>
          </w:p>
        </w:tc>
      </w:tr>
      <w:tr>
        <w:tblPrEx>
          <w:tblCellMar>
            <w:top w:w="0" w:type="dxa"/>
            <w:left w:w="108" w:type="dxa"/>
            <w:bottom w:w="0" w:type="dxa"/>
            <w:right w:w="108" w:type="dxa"/>
          </w:tblCellMar>
        </w:tblPrEx>
        <w:trPr>
          <w:trHeight w:val="270" w:hRule="atLeast"/>
        </w:trPr>
        <w:tc>
          <w:tcPr>
            <w:tcW w:w="700" w:type="dxa"/>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Courier New" w:hAnsi="Courier New" w:cs="Courier New"/>
                <w:kern w:val="0"/>
                <w:sz w:val="20"/>
                <w:szCs w:val="20"/>
              </w:rPr>
            </w:pPr>
            <w:r>
              <w:rPr>
                <w:rFonts w:ascii="Courier New" w:hAnsi="Courier New" w:cs="Courier New"/>
                <w:kern w:val="0"/>
                <w:sz w:val="20"/>
                <w:szCs w:val="20"/>
              </w:rPr>
              <w:t>19</w:t>
            </w:r>
          </w:p>
        </w:tc>
        <w:tc>
          <w:tcPr>
            <w:tcW w:w="7120" w:type="dxa"/>
            <w:tcBorders>
              <w:top w:val="nil"/>
              <w:left w:val="nil"/>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Courier New" w:hAnsi="Courier New" w:cs="Courier New"/>
                <w:kern w:val="0"/>
                <w:sz w:val="20"/>
                <w:szCs w:val="20"/>
              </w:rPr>
            </w:pPr>
            <w:r>
              <w:rPr>
                <w:rFonts w:ascii="Courier New" w:hAnsi="Courier New" w:cs="Courier New"/>
                <w:kern w:val="0"/>
                <w:sz w:val="20"/>
                <w:szCs w:val="20"/>
              </w:rPr>
              <w:t>智能内镜平台系统关键技术开发</w:t>
            </w:r>
          </w:p>
        </w:tc>
        <w:tc>
          <w:tcPr>
            <w:tcW w:w="3960" w:type="dxa"/>
            <w:tcBorders>
              <w:top w:val="nil"/>
              <w:left w:val="nil"/>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Courier New" w:hAnsi="Courier New" w:cs="Courier New"/>
                <w:kern w:val="0"/>
                <w:sz w:val="20"/>
                <w:szCs w:val="20"/>
              </w:rPr>
            </w:pPr>
            <w:r>
              <w:rPr>
                <w:rFonts w:ascii="Courier New" w:hAnsi="Courier New" w:cs="Courier New"/>
                <w:kern w:val="0"/>
                <w:sz w:val="20"/>
                <w:szCs w:val="20"/>
              </w:rPr>
              <w:t>苏州中科先进技术研究院有限公司</w:t>
            </w:r>
          </w:p>
        </w:tc>
        <w:tc>
          <w:tcPr>
            <w:tcW w:w="1180" w:type="dxa"/>
            <w:tcBorders>
              <w:top w:val="nil"/>
              <w:left w:val="nil"/>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cs="宋体"/>
                <w:kern w:val="0"/>
                <w:sz w:val="20"/>
                <w:szCs w:val="20"/>
              </w:rPr>
            </w:pPr>
            <w:r>
              <w:rPr>
                <w:rFonts w:hint="eastAsia" w:ascii="宋体" w:hAnsi="宋体" w:cs="宋体"/>
                <w:kern w:val="0"/>
                <w:sz w:val="20"/>
                <w:szCs w:val="20"/>
              </w:rPr>
              <w:t>工业园区</w:t>
            </w:r>
          </w:p>
        </w:tc>
      </w:tr>
      <w:tr>
        <w:tblPrEx>
          <w:tblCellMar>
            <w:top w:w="0" w:type="dxa"/>
            <w:left w:w="108" w:type="dxa"/>
            <w:bottom w:w="0" w:type="dxa"/>
            <w:right w:w="108" w:type="dxa"/>
          </w:tblCellMar>
        </w:tblPrEx>
        <w:trPr>
          <w:trHeight w:val="270" w:hRule="atLeast"/>
        </w:trPr>
        <w:tc>
          <w:tcPr>
            <w:tcW w:w="700" w:type="dxa"/>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Courier New" w:hAnsi="Courier New" w:cs="Courier New"/>
                <w:kern w:val="0"/>
                <w:sz w:val="20"/>
                <w:szCs w:val="20"/>
              </w:rPr>
            </w:pPr>
            <w:r>
              <w:rPr>
                <w:rFonts w:ascii="Courier New" w:hAnsi="Courier New" w:cs="Courier New"/>
                <w:kern w:val="0"/>
                <w:sz w:val="20"/>
                <w:szCs w:val="20"/>
              </w:rPr>
              <w:t>20</w:t>
            </w:r>
          </w:p>
        </w:tc>
        <w:tc>
          <w:tcPr>
            <w:tcW w:w="7120" w:type="dxa"/>
            <w:tcBorders>
              <w:top w:val="nil"/>
              <w:left w:val="nil"/>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Courier New" w:hAnsi="Courier New" w:cs="Courier New"/>
                <w:kern w:val="0"/>
                <w:sz w:val="20"/>
                <w:szCs w:val="20"/>
              </w:rPr>
            </w:pPr>
            <w:r>
              <w:rPr>
                <w:rFonts w:ascii="Courier New" w:hAnsi="Courier New" w:cs="Courier New"/>
                <w:kern w:val="0"/>
                <w:sz w:val="20"/>
                <w:szCs w:val="20"/>
              </w:rPr>
              <w:t>江苏宁沪高速公路股份有限公司阳澄湖收费点移建机电工程-复合式车型识别系统</w:t>
            </w:r>
          </w:p>
        </w:tc>
        <w:tc>
          <w:tcPr>
            <w:tcW w:w="3960" w:type="dxa"/>
            <w:tcBorders>
              <w:top w:val="nil"/>
              <w:left w:val="nil"/>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cs="宋体"/>
                <w:kern w:val="0"/>
                <w:sz w:val="20"/>
                <w:szCs w:val="20"/>
              </w:rPr>
            </w:pPr>
            <w:r>
              <w:rPr>
                <w:rFonts w:hint="eastAsia" w:ascii="宋体" w:hAnsi="宋体" w:cs="宋体"/>
                <w:kern w:val="0"/>
                <w:sz w:val="20"/>
                <w:szCs w:val="20"/>
              </w:rPr>
              <w:t>苏州思卡信息系统有限公司</w:t>
            </w:r>
          </w:p>
        </w:tc>
        <w:tc>
          <w:tcPr>
            <w:tcW w:w="1180" w:type="dxa"/>
            <w:tcBorders>
              <w:top w:val="nil"/>
              <w:left w:val="nil"/>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cs="宋体"/>
                <w:kern w:val="0"/>
                <w:sz w:val="20"/>
                <w:szCs w:val="20"/>
              </w:rPr>
            </w:pPr>
            <w:r>
              <w:rPr>
                <w:rFonts w:hint="eastAsia" w:ascii="宋体" w:hAnsi="宋体" w:cs="宋体"/>
                <w:kern w:val="0"/>
                <w:sz w:val="20"/>
                <w:szCs w:val="20"/>
              </w:rPr>
              <w:t>工业园区</w:t>
            </w:r>
          </w:p>
        </w:tc>
      </w:tr>
      <w:tr>
        <w:tblPrEx>
          <w:tblCellMar>
            <w:top w:w="0" w:type="dxa"/>
            <w:left w:w="108" w:type="dxa"/>
            <w:bottom w:w="0" w:type="dxa"/>
            <w:right w:w="108" w:type="dxa"/>
          </w:tblCellMar>
        </w:tblPrEx>
        <w:trPr>
          <w:trHeight w:val="270" w:hRule="atLeast"/>
        </w:trPr>
        <w:tc>
          <w:tcPr>
            <w:tcW w:w="700" w:type="dxa"/>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Courier New" w:hAnsi="Courier New" w:cs="Courier New"/>
                <w:kern w:val="0"/>
                <w:sz w:val="20"/>
                <w:szCs w:val="20"/>
              </w:rPr>
            </w:pPr>
            <w:r>
              <w:rPr>
                <w:rFonts w:ascii="Courier New" w:hAnsi="Courier New" w:cs="Courier New"/>
                <w:kern w:val="0"/>
                <w:sz w:val="20"/>
                <w:szCs w:val="20"/>
              </w:rPr>
              <w:t>21</w:t>
            </w:r>
          </w:p>
        </w:tc>
        <w:tc>
          <w:tcPr>
            <w:tcW w:w="7120" w:type="dxa"/>
            <w:tcBorders>
              <w:top w:val="nil"/>
              <w:left w:val="nil"/>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cs="宋体"/>
                <w:kern w:val="0"/>
                <w:sz w:val="20"/>
                <w:szCs w:val="20"/>
              </w:rPr>
            </w:pPr>
            <w:r>
              <w:rPr>
                <w:rFonts w:hint="eastAsia" w:ascii="宋体" w:hAnsi="宋体" w:cs="宋体"/>
                <w:kern w:val="0"/>
                <w:sz w:val="20"/>
                <w:szCs w:val="20"/>
              </w:rPr>
              <w:t>零赛云一站式工业互联网平台</w:t>
            </w:r>
          </w:p>
        </w:tc>
        <w:tc>
          <w:tcPr>
            <w:tcW w:w="3960" w:type="dxa"/>
            <w:tcBorders>
              <w:top w:val="nil"/>
              <w:left w:val="nil"/>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cs="宋体"/>
                <w:kern w:val="0"/>
                <w:sz w:val="20"/>
                <w:szCs w:val="20"/>
              </w:rPr>
            </w:pPr>
            <w:r>
              <w:rPr>
                <w:rFonts w:hint="eastAsia" w:ascii="宋体" w:hAnsi="宋体" w:cs="宋体"/>
                <w:kern w:val="0"/>
                <w:sz w:val="20"/>
                <w:szCs w:val="20"/>
              </w:rPr>
              <w:t>苏州峰之鼎信息科技有限公司</w:t>
            </w:r>
          </w:p>
        </w:tc>
        <w:tc>
          <w:tcPr>
            <w:tcW w:w="1180" w:type="dxa"/>
            <w:tcBorders>
              <w:top w:val="nil"/>
              <w:left w:val="nil"/>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cs="宋体"/>
                <w:kern w:val="0"/>
                <w:sz w:val="20"/>
                <w:szCs w:val="20"/>
              </w:rPr>
            </w:pPr>
            <w:r>
              <w:rPr>
                <w:rFonts w:hint="eastAsia" w:ascii="宋体" w:hAnsi="宋体" w:cs="宋体"/>
                <w:kern w:val="0"/>
                <w:sz w:val="20"/>
                <w:szCs w:val="20"/>
              </w:rPr>
              <w:t>工业园区</w:t>
            </w:r>
          </w:p>
        </w:tc>
      </w:tr>
      <w:tr>
        <w:tblPrEx>
          <w:tblCellMar>
            <w:top w:w="0" w:type="dxa"/>
            <w:left w:w="108" w:type="dxa"/>
            <w:bottom w:w="0" w:type="dxa"/>
            <w:right w:w="108" w:type="dxa"/>
          </w:tblCellMar>
        </w:tblPrEx>
        <w:trPr>
          <w:trHeight w:val="270" w:hRule="atLeast"/>
        </w:trPr>
        <w:tc>
          <w:tcPr>
            <w:tcW w:w="700" w:type="dxa"/>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Courier New" w:hAnsi="Courier New" w:cs="Courier New"/>
                <w:kern w:val="0"/>
                <w:sz w:val="20"/>
                <w:szCs w:val="20"/>
              </w:rPr>
            </w:pPr>
            <w:r>
              <w:rPr>
                <w:rFonts w:ascii="Courier New" w:hAnsi="Courier New" w:cs="Courier New"/>
                <w:kern w:val="0"/>
                <w:sz w:val="20"/>
                <w:szCs w:val="20"/>
              </w:rPr>
              <w:t>22</w:t>
            </w:r>
          </w:p>
        </w:tc>
        <w:tc>
          <w:tcPr>
            <w:tcW w:w="7120" w:type="dxa"/>
            <w:tcBorders>
              <w:top w:val="nil"/>
              <w:left w:val="nil"/>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Courier New" w:hAnsi="Courier New" w:cs="Courier New"/>
                <w:kern w:val="0"/>
                <w:sz w:val="20"/>
                <w:szCs w:val="20"/>
              </w:rPr>
            </w:pPr>
            <w:r>
              <w:rPr>
                <w:rFonts w:ascii="Courier New" w:hAnsi="Courier New" w:cs="Courier New"/>
                <w:kern w:val="0"/>
                <w:sz w:val="20"/>
                <w:szCs w:val="20"/>
              </w:rPr>
              <w:t>苏州工业园区重点产业知识产权运营平台建设</w:t>
            </w:r>
          </w:p>
        </w:tc>
        <w:tc>
          <w:tcPr>
            <w:tcW w:w="3960" w:type="dxa"/>
            <w:tcBorders>
              <w:top w:val="nil"/>
              <w:left w:val="nil"/>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Courier New" w:hAnsi="Courier New" w:cs="Courier New"/>
                <w:kern w:val="0"/>
                <w:sz w:val="20"/>
                <w:szCs w:val="20"/>
              </w:rPr>
            </w:pPr>
            <w:r>
              <w:rPr>
                <w:rFonts w:ascii="Courier New" w:hAnsi="Courier New" w:cs="Courier New"/>
                <w:kern w:val="0"/>
                <w:sz w:val="20"/>
                <w:szCs w:val="20"/>
              </w:rPr>
              <w:t>智慧芽信息科技（苏州）有限公司</w:t>
            </w:r>
          </w:p>
        </w:tc>
        <w:tc>
          <w:tcPr>
            <w:tcW w:w="1180" w:type="dxa"/>
            <w:tcBorders>
              <w:top w:val="nil"/>
              <w:left w:val="nil"/>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cs="宋体"/>
                <w:kern w:val="0"/>
                <w:sz w:val="20"/>
                <w:szCs w:val="20"/>
              </w:rPr>
            </w:pPr>
            <w:r>
              <w:rPr>
                <w:rFonts w:hint="eastAsia" w:ascii="宋体" w:hAnsi="宋体" w:cs="宋体"/>
                <w:kern w:val="0"/>
                <w:sz w:val="20"/>
                <w:szCs w:val="20"/>
              </w:rPr>
              <w:t>工业园区</w:t>
            </w:r>
          </w:p>
        </w:tc>
      </w:tr>
      <w:tr>
        <w:tblPrEx>
          <w:tblCellMar>
            <w:top w:w="0" w:type="dxa"/>
            <w:left w:w="108" w:type="dxa"/>
            <w:bottom w:w="0" w:type="dxa"/>
            <w:right w:w="108" w:type="dxa"/>
          </w:tblCellMar>
        </w:tblPrEx>
        <w:trPr>
          <w:trHeight w:val="270" w:hRule="atLeast"/>
        </w:trPr>
        <w:tc>
          <w:tcPr>
            <w:tcW w:w="700" w:type="dxa"/>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Courier New" w:hAnsi="Courier New" w:cs="Courier New"/>
                <w:kern w:val="0"/>
                <w:sz w:val="20"/>
                <w:szCs w:val="20"/>
              </w:rPr>
            </w:pPr>
            <w:r>
              <w:rPr>
                <w:rFonts w:ascii="Courier New" w:hAnsi="Courier New" w:cs="Courier New"/>
                <w:kern w:val="0"/>
                <w:sz w:val="20"/>
                <w:szCs w:val="20"/>
              </w:rPr>
              <w:t>23</w:t>
            </w:r>
          </w:p>
        </w:tc>
        <w:tc>
          <w:tcPr>
            <w:tcW w:w="7120" w:type="dxa"/>
            <w:tcBorders>
              <w:top w:val="nil"/>
              <w:left w:val="nil"/>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Courier New" w:hAnsi="Courier New" w:cs="Courier New"/>
                <w:kern w:val="0"/>
                <w:sz w:val="20"/>
                <w:szCs w:val="20"/>
              </w:rPr>
            </w:pPr>
            <w:r>
              <w:rPr>
                <w:rFonts w:ascii="Courier New" w:hAnsi="Courier New" w:cs="Courier New"/>
                <w:kern w:val="0"/>
                <w:sz w:val="20"/>
                <w:szCs w:val="20"/>
              </w:rPr>
              <w:t>基于AR技术的介入穿刺定位系统</w:t>
            </w:r>
          </w:p>
        </w:tc>
        <w:tc>
          <w:tcPr>
            <w:tcW w:w="3960" w:type="dxa"/>
            <w:tcBorders>
              <w:top w:val="nil"/>
              <w:left w:val="nil"/>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Courier New" w:hAnsi="Courier New" w:cs="Courier New"/>
                <w:kern w:val="0"/>
                <w:sz w:val="20"/>
                <w:szCs w:val="20"/>
              </w:rPr>
            </w:pPr>
            <w:r>
              <w:rPr>
                <w:rFonts w:ascii="Courier New" w:hAnsi="Courier New" w:cs="Courier New"/>
                <w:kern w:val="0"/>
                <w:sz w:val="20"/>
                <w:szCs w:val="20"/>
              </w:rPr>
              <w:t>苏州梦想人软件科技有限公司</w:t>
            </w:r>
          </w:p>
        </w:tc>
        <w:tc>
          <w:tcPr>
            <w:tcW w:w="1180" w:type="dxa"/>
            <w:tcBorders>
              <w:top w:val="nil"/>
              <w:left w:val="nil"/>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cs="宋体"/>
                <w:kern w:val="0"/>
                <w:sz w:val="20"/>
                <w:szCs w:val="20"/>
              </w:rPr>
            </w:pPr>
            <w:r>
              <w:rPr>
                <w:rFonts w:hint="eastAsia" w:ascii="宋体" w:hAnsi="宋体" w:cs="宋体"/>
                <w:kern w:val="0"/>
                <w:sz w:val="20"/>
                <w:szCs w:val="20"/>
              </w:rPr>
              <w:t>工业园区</w:t>
            </w:r>
          </w:p>
        </w:tc>
      </w:tr>
      <w:tr>
        <w:tblPrEx>
          <w:tblCellMar>
            <w:top w:w="0" w:type="dxa"/>
            <w:left w:w="108" w:type="dxa"/>
            <w:bottom w:w="0" w:type="dxa"/>
            <w:right w:w="108" w:type="dxa"/>
          </w:tblCellMar>
        </w:tblPrEx>
        <w:trPr>
          <w:trHeight w:val="270" w:hRule="atLeast"/>
        </w:trPr>
        <w:tc>
          <w:tcPr>
            <w:tcW w:w="700" w:type="dxa"/>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Courier New" w:hAnsi="Courier New" w:cs="Courier New"/>
                <w:kern w:val="0"/>
                <w:sz w:val="20"/>
                <w:szCs w:val="20"/>
              </w:rPr>
            </w:pPr>
            <w:r>
              <w:rPr>
                <w:rFonts w:ascii="Courier New" w:hAnsi="Courier New" w:cs="Courier New"/>
                <w:kern w:val="0"/>
                <w:sz w:val="20"/>
                <w:szCs w:val="20"/>
              </w:rPr>
              <w:t>24</w:t>
            </w:r>
          </w:p>
        </w:tc>
        <w:tc>
          <w:tcPr>
            <w:tcW w:w="7120" w:type="dxa"/>
            <w:tcBorders>
              <w:top w:val="nil"/>
              <w:left w:val="nil"/>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Courier New" w:hAnsi="Courier New" w:cs="Courier New"/>
                <w:kern w:val="0"/>
                <w:sz w:val="20"/>
                <w:szCs w:val="20"/>
              </w:rPr>
            </w:pPr>
            <w:r>
              <w:rPr>
                <w:rFonts w:ascii="Courier New" w:hAnsi="Courier New" w:cs="Courier New"/>
                <w:kern w:val="0"/>
                <w:sz w:val="20"/>
                <w:szCs w:val="20"/>
              </w:rPr>
              <w:t>面向汽车零部件行业的APS智慧排产系统</w:t>
            </w:r>
          </w:p>
        </w:tc>
        <w:tc>
          <w:tcPr>
            <w:tcW w:w="3960" w:type="dxa"/>
            <w:tcBorders>
              <w:top w:val="nil"/>
              <w:left w:val="nil"/>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Courier New" w:hAnsi="Courier New" w:cs="Courier New"/>
                <w:kern w:val="0"/>
                <w:sz w:val="20"/>
                <w:szCs w:val="20"/>
              </w:rPr>
            </w:pPr>
            <w:r>
              <w:rPr>
                <w:rFonts w:ascii="Courier New" w:hAnsi="Courier New" w:cs="Courier New"/>
                <w:kern w:val="0"/>
                <w:sz w:val="20"/>
                <w:szCs w:val="20"/>
              </w:rPr>
              <w:t>立胜汽车科技（苏州）有限公司</w:t>
            </w:r>
          </w:p>
        </w:tc>
        <w:tc>
          <w:tcPr>
            <w:tcW w:w="1180" w:type="dxa"/>
            <w:tcBorders>
              <w:top w:val="nil"/>
              <w:left w:val="nil"/>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cs="宋体"/>
                <w:kern w:val="0"/>
                <w:sz w:val="20"/>
                <w:szCs w:val="20"/>
              </w:rPr>
            </w:pPr>
            <w:r>
              <w:rPr>
                <w:rFonts w:hint="eastAsia" w:ascii="宋体" w:hAnsi="宋体" w:cs="宋体"/>
                <w:kern w:val="0"/>
                <w:sz w:val="20"/>
                <w:szCs w:val="20"/>
              </w:rPr>
              <w:t>工业园区</w:t>
            </w:r>
          </w:p>
        </w:tc>
      </w:tr>
      <w:tr>
        <w:tblPrEx>
          <w:tblCellMar>
            <w:top w:w="0" w:type="dxa"/>
            <w:left w:w="108" w:type="dxa"/>
            <w:bottom w:w="0" w:type="dxa"/>
            <w:right w:w="108" w:type="dxa"/>
          </w:tblCellMar>
        </w:tblPrEx>
        <w:trPr>
          <w:trHeight w:val="270" w:hRule="atLeast"/>
        </w:trPr>
        <w:tc>
          <w:tcPr>
            <w:tcW w:w="700" w:type="dxa"/>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Courier New" w:hAnsi="Courier New" w:cs="Courier New"/>
                <w:kern w:val="0"/>
                <w:sz w:val="20"/>
                <w:szCs w:val="20"/>
              </w:rPr>
            </w:pPr>
            <w:r>
              <w:rPr>
                <w:rFonts w:ascii="Courier New" w:hAnsi="Courier New" w:cs="Courier New"/>
                <w:kern w:val="0"/>
                <w:sz w:val="20"/>
                <w:szCs w:val="20"/>
              </w:rPr>
              <w:t>25</w:t>
            </w:r>
          </w:p>
        </w:tc>
        <w:tc>
          <w:tcPr>
            <w:tcW w:w="7120" w:type="dxa"/>
            <w:tcBorders>
              <w:top w:val="nil"/>
              <w:left w:val="nil"/>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Courier New" w:hAnsi="Courier New" w:cs="Courier New"/>
                <w:kern w:val="0"/>
                <w:sz w:val="20"/>
                <w:szCs w:val="20"/>
              </w:rPr>
            </w:pPr>
            <w:r>
              <w:rPr>
                <w:rFonts w:ascii="Courier New" w:hAnsi="Courier New" w:cs="Courier New"/>
                <w:kern w:val="0"/>
                <w:sz w:val="20"/>
                <w:szCs w:val="20"/>
              </w:rPr>
              <w:t xml:space="preserve">AI赋能LCD Array端缺陷检测 </w:t>
            </w:r>
          </w:p>
        </w:tc>
        <w:tc>
          <w:tcPr>
            <w:tcW w:w="3960" w:type="dxa"/>
            <w:tcBorders>
              <w:top w:val="nil"/>
              <w:left w:val="nil"/>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Courier New" w:hAnsi="Courier New" w:cs="Courier New"/>
                <w:kern w:val="0"/>
                <w:sz w:val="20"/>
                <w:szCs w:val="20"/>
              </w:rPr>
            </w:pPr>
            <w:r>
              <w:rPr>
                <w:rFonts w:ascii="Courier New" w:hAnsi="Courier New" w:cs="Courier New"/>
                <w:kern w:val="0"/>
                <w:sz w:val="20"/>
                <w:szCs w:val="20"/>
              </w:rPr>
              <w:t>苏州富鑫林光电科技有限公司</w:t>
            </w:r>
          </w:p>
        </w:tc>
        <w:tc>
          <w:tcPr>
            <w:tcW w:w="1180" w:type="dxa"/>
            <w:tcBorders>
              <w:top w:val="nil"/>
              <w:left w:val="nil"/>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cs="宋体"/>
                <w:kern w:val="0"/>
                <w:sz w:val="20"/>
                <w:szCs w:val="20"/>
              </w:rPr>
            </w:pPr>
            <w:r>
              <w:rPr>
                <w:rFonts w:hint="eastAsia" w:ascii="宋体" w:hAnsi="宋体" w:cs="宋体"/>
                <w:kern w:val="0"/>
                <w:sz w:val="20"/>
                <w:szCs w:val="20"/>
              </w:rPr>
              <w:t>工业园区</w:t>
            </w:r>
          </w:p>
        </w:tc>
      </w:tr>
      <w:tr>
        <w:tblPrEx>
          <w:tblCellMar>
            <w:top w:w="0" w:type="dxa"/>
            <w:left w:w="108" w:type="dxa"/>
            <w:bottom w:w="0" w:type="dxa"/>
            <w:right w:w="108" w:type="dxa"/>
          </w:tblCellMar>
        </w:tblPrEx>
        <w:trPr>
          <w:trHeight w:val="270" w:hRule="atLeast"/>
        </w:trPr>
        <w:tc>
          <w:tcPr>
            <w:tcW w:w="700" w:type="dxa"/>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Courier New" w:hAnsi="Courier New" w:cs="Courier New"/>
                <w:kern w:val="0"/>
                <w:sz w:val="20"/>
                <w:szCs w:val="20"/>
              </w:rPr>
            </w:pPr>
            <w:r>
              <w:rPr>
                <w:rFonts w:ascii="Courier New" w:hAnsi="Courier New" w:cs="Courier New"/>
                <w:kern w:val="0"/>
                <w:sz w:val="20"/>
                <w:szCs w:val="20"/>
              </w:rPr>
              <w:t>26</w:t>
            </w:r>
          </w:p>
        </w:tc>
        <w:tc>
          <w:tcPr>
            <w:tcW w:w="7120" w:type="dxa"/>
            <w:tcBorders>
              <w:top w:val="nil"/>
              <w:left w:val="nil"/>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Courier New" w:hAnsi="Courier New" w:cs="Courier New"/>
                <w:kern w:val="0"/>
                <w:sz w:val="20"/>
                <w:szCs w:val="20"/>
              </w:rPr>
            </w:pPr>
            <w:r>
              <w:rPr>
                <w:rFonts w:ascii="Courier New" w:hAnsi="Courier New" w:cs="Courier New"/>
                <w:kern w:val="0"/>
                <w:sz w:val="20"/>
                <w:szCs w:val="20"/>
              </w:rPr>
              <w:t>数字市场监管数据质量运营监测门户及服务</w:t>
            </w:r>
          </w:p>
        </w:tc>
        <w:tc>
          <w:tcPr>
            <w:tcW w:w="3960" w:type="dxa"/>
            <w:tcBorders>
              <w:top w:val="nil"/>
              <w:left w:val="nil"/>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Courier New" w:hAnsi="Courier New" w:cs="Courier New"/>
                <w:kern w:val="0"/>
                <w:sz w:val="20"/>
                <w:szCs w:val="20"/>
              </w:rPr>
            </w:pPr>
            <w:r>
              <w:rPr>
                <w:rFonts w:ascii="Courier New" w:hAnsi="Courier New" w:cs="Courier New"/>
                <w:kern w:val="0"/>
                <w:sz w:val="20"/>
                <w:szCs w:val="20"/>
              </w:rPr>
              <w:t>苏州龙石信息科技有限公司</w:t>
            </w:r>
          </w:p>
        </w:tc>
        <w:tc>
          <w:tcPr>
            <w:tcW w:w="1180" w:type="dxa"/>
            <w:tcBorders>
              <w:top w:val="nil"/>
              <w:left w:val="nil"/>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cs="宋体"/>
                <w:kern w:val="0"/>
                <w:sz w:val="20"/>
                <w:szCs w:val="20"/>
              </w:rPr>
            </w:pPr>
            <w:r>
              <w:rPr>
                <w:rFonts w:hint="eastAsia" w:ascii="宋体" w:hAnsi="宋体" w:cs="宋体"/>
                <w:kern w:val="0"/>
                <w:sz w:val="20"/>
                <w:szCs w:val="20"/>
              </w:rPr>
              <w:t>工业园区</w:t>
            </w:r>
          </w:p>
        </w:tc>
      </w:tr>
      <w:tr>
        <w:tblPrEx>
          <w:tblCellMar>
            <w:top w:w="0" w:type="dxa"/>
            <w:left w:w="108" w:type="dxa"/>
            <w:bottom w:w="0" w:type="dxa"/>
            <w:right w:w="108" w:type="dxa"/>
          </w:tblCellMar>
        </w:tblPrEx>
        <w:trPr>
          <w:trHeight w:val="270" w:hRule="atLeast"/>
        </w:trPr>
        <w:tc>
          <w:tcPr>
            <w:tcW w:w="700" w:type="dxa"/>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Courier New" w:hAnsi="Courier New" w:cs="Courier New"/>
                <w:kern w:val="0"/>
                <w:sz w:val="20"/>
                <w:szCs w:val="20"/>
              </w:rPr>
            </w:pPr>
            <w:r>
              <w:rPr>
                <w:rFonts w:ascii="Courier New" w:hAnsi="Courier New" w:cs="Courier New"/>
                <w:kern w:val="0"/>
                <w:sz w:val="20"/>
                <w:szCs w:val="20"/>
              </w:rPr>
              <w:t>27</w:t>
            </w:r>
          </w:p>
        </w:tc>
        <w:tc>
          <w:tcPr>
            <w:tcW w:w="7120" w:type="dxa"/>
            <w:tcBorders>
              <w:top w:val="nil"/>
              <w:left w:val="nil"/>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Courier New" w:hAnsi="Courier New" w:cs="Courier New"/>
                <w:kern w:val="0"/>
                <w:sz w:val="20"/>
                <w:szCs w:val="20"/>
              </w:rPr>
            </w:pPr>
            <w:r>
              <w:rPr>
                <w:rFonts w:ascii="Courier New" w:hAnsi="Courier New" w:cs="Courier New"/>
                <w:kern w:val="0"/>
                <w:sz w:val="20"/>
                <w:szCs w:val="20"/>
              </w:rPr>
              <w:t>聚合数智医疗融合赋能平台</w:t>
            </w:r>
          </w:p>
        </w:tc>
        <w:tc>
          <w:tcPr>
            <w:tcW w:w="3960" w:type="dxa"/>
            <w:tcBorders>
              <w:top w:val="nil"/>
              <w:left w:val="nil"/>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Courier New" w:hAnsi="Courier New" w:cs="Courier New"/>
                <w:kern w:val="0"/>
                <w:sz w:val="20"/>
                <w:szCs w:val="20"/>
              </w:rPr>
            </w:pPr>
            <w:r>
              <w:rPr>
                <w:rFonts w:ascii="Courier New" w:hAnsi="Courier New" w:cs="Courier New"/>
                <w:kern w:val="0"/>
                <w:sz w:val="20"/>
                <w:szCs w:val="20"/>
              </w:rPr>
              <w:t>天聚地合（苏州）科技股份有限公司</w:t>
            </w:r>
          </w:p>
        </w:tc>
        <w:tc>
          <w:tcPr>
            <w:tcW w:w="1180" w:type="dxa"/>
            <w:tcBorders>
              <w:top w:val="nil"/>
              <w:left w:val="nil"/>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cs="宋体"/>
                <w:kern w:val="0"/>
                <w:sz w:val="20"/>
                <w:szCs w:val="20"/>
              </w:rPr>
            </w:pPr>
            <w:r>
              <w:rPr>
                <w:rFonts w:hint="eastAsia" w:ascii="宋体" w:hAnsi="宋体" w:cs="宋体"/>
                <w:kern w:val="0"/>
                <w:sz w:val="20"/>
                <w:szCs w:val="20"/>
              </w:rPr>
              <w:t>工业园区</w:t>
            </w:r>
          </w:p>
        </w:tc>
      </w:tr>
      <w:tr>
        <w:tblPrEx>
          <w:tblCellMar>
            <w:top w:w="0" w:type="dxa"/>
            <w:left w:w="108" w:type="dxa"/>
            <w:bottom w:w="0" w:type="dxa"/>
            <w:right w:w="108" w:type="dxa"/>
          </w:tblCellMar>
        </w:tblPrEx>
        <w:trPr>
          <w:trHeight w:val="270" w:hRule="atLeast"/>
        </w:trPr>
        <w:tc>
          <w:tcPr>
            <w:tcW w:w="700" w:type="dxa"/>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Courier New" w:hAnsi="Courier New" w:cs="Courier New"/>
                <w:kern w:val="0"/>
                <w:sz w:val="20"/>
                <w:szCs w:val="20"/>
              </w:rPr>
            </w:pPr>
            <w:r>
              <w:rPr>
                <w:rFonts w:ascii="Courier New" w:hAnsi="Courier New" w:cs="Courier New"/>
                <w:kern w:val="0"/>
                <w:sz w:val="20"/>
                <w:szCs w:val="20"/>
              </w:rPr>
              <w:t>28</w:t>
            </w:r>
          </w:p>
        </w:tc>
        <w:tc>
          <w:tcPr>
            <w:tcW w:w="7120" w:type="dxa"/>
            <w:tcBorders>
              <w:top w:val="nil"/>
              <w:left w:val="nil"/>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Courier New" w:hAnsi="Courier New" w:cs="Courier New"/>
                <w:kern w:val="0"/>
                <w:sz w:val="20"/>
                <w:szCs w:val="20"/>
              </w:rPr>
            </w:pPr>
            <w:r>
              <w:rPr>
                <w:rFonts w:ascii="Courier New" w:hAnsi="Courier New" w:cs="Courier New"/>
                <w:kern w:val="0"/>
                <w:sz w:val="20"/>
                <w:szCs w:val="20"/>
              </w:rPr>
              <w:t xml:space="preserve"> 通富超威数据资源化POC项目</w:t>
            </w:r>
          </w:p>
        </w:tc>
        <w:tc>
          <w:tcPr>
            <w:tcW w:w="3960" w:type="dxa"/>
            <w:tcBorders>
              <w:top w:val="nil"/>
              <w:left w:val="nil"/>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Courier New" w:hAnsi="Courier New" w:cs="Courier New"/>
                <w:kern w:val="0"/>
                <w:sz w:val="20"/>
                <w:szCs w:val="20"/>
              </w:rPr>
            </w:pPr>
            <w:r>
              <w:rPr>
                <w:rFonts w:ascii="Courier New" w:hAnsi="Courier New" w:cs="Courier New"/>
                <w:kern w:val="0"/>
                <w:sz w:val="20"/>
                <w:szCs w:val="20"/>
              </w:rPr>
              <w:t>苏州交驰人工智能研究院有限公司</w:t>
            </w:r>
          </w:p>
        </w:tc>
        <w:tc>
          <w:tcPr>
            <w:tcW w:w="1180" w:type="dxa"/>
            <w:tcBorders>
              <w:top w:val="nil"/>
              <w:left w:val="nil"/>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cs="宋体"/>
                <w:kern w:val="0"/>
                <w:sz w:val="20"/>
                <w:szCs w:val="20"/>
              </w:rPr>
            </w:pPr>
            <w:r>
              <w:rPr>
                <w:rFonts w:hint="eastAsia" w:ascii="宋体" w:hAnsi="宋体" w:cs="宋体"/>
                <w:kern w:val="0"/>
                <w:sz w:val="20"/>
                <w:szCs w:val="20"/>
              </w:rPr>
              <w:t>工业园区</w:t>
            </w:r>
          </w:p>
        </w:tc>
      </w:tr>
      <w:tr>
        <w:tblPrEx>
          <w:tblCellMar>
            <w:top w:w="0" w:type="dxa"/>
            <w:left w:w="108" w:type="dxa"/>
            <w:bottom w:w="0" w:type="dxa"/>
            <w:right w:w="108" w:type="dxa"/>
          </w:tblCellMar>
        </w:tblPrEx>
        <w:trPr>
          <w:trHeight w:val="270" w:hRule="atLeast"/>
        </w:trPr>
        <w:tc>
          <w:tcPr>
            <w:tcW w:w="700" w:type="dxa"/>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Courier New" w:hAnsi="Courier New" w:cs="Courier New"/>
                <w:kern w:val="0"/>
                <w:sz w:val="20"/>
                <w:szCs w:val="20"/>
              </w:rPr>
            </w:pPr>
            <w:r>
              <w:rPr>
                <w:rFonts w:ascii="Courier New" w:hAnsi="Courier New" w:cs="Courier New"/>
                <w:kern w:val="0"/>
                <w:sz w:val="20"/>
                <w:szCs w:val="20"/>
              </w:rPr>
              <w:t>29</w:t>
            </w:r>
          </w:p>
        </w:tc>
        <w:tc>
          <w:tcPr>
            <w:tcW w:w="7120" w:type="dxa"/>
            <w:tcBorders>
              <w:top w:val="nil"/>
              <w:left w:val="nil"/>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Courier New" w:hAnsi="Courier New" w:cs="Courier New"/>
                <w:kern w:val="0"/>
                <w:sz w:val="20"/>
                <w:szCs w:val="20"/>
              </w:rPr>
            </w:pPr>
            <w:r>
              <w:rPr>
                <w:rFonts w:ascii="Courier New" w:hAnsi="Courier New" w:cs="Courier New"/>
                <w:kern w:val="0"/>
                <w:sz w:val="20"/>
                <w:szCs w:val="20"/>
              </w:rPr>
              <w:t>基于人工智能的抑郁障碍辅助诊断研究和应用</w:t>
            </w:r>
          </w:p>
        </w:tc>
        <w:tc>
          <w:tcPr>
            <w:tcW w:w="3960" w:type="dxa"/>
            <w:tcBorders>
              <w:top w:val="nil"/>
              <w:left w:val="nil"/>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Courier New" w:hAnsi="Courier New" w:cs="Courier New"/>
                <w:kern w:val="0"/>
                <w:sz w:val="20"/>
                <w:szCs w:val="20"/>
              </w:rPr>
            </w:pPr>
            <w:r>
              <w:rPr>
                <w:rFonts w:ascii="Courier New" w:hAnsi="Courier New" w:cs="Courier New"/>
                <w:kern w:val="0"/>
                <w:sz w:val="20"/>
                <w:szCs w:val="20"/>
              </w:rPr>
              <w:t>苏州泛函信息科技有限公司</w:t>
            </w:r>
          </w:p>
        </w:tc>
        <w:tc>
          <w:tcPr>
            <w:tcW w:w="1180" w:type="dxa"/>
            <w:tcBorders>
              <w:top w:val="nil"/>
              <w:left w:val="nil"/>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cs="宋体"/>
                <w:kern w:val="0"/>
                <w:sz w:val="20"/>
                <w:szCs w:val="20"/>
              </w:rPr>
            </w:pPr>
            <w:r>
              <w:rPr>
                <w:rFonts w:hint="eastAsia" w:ascii="宋体" w:hAnsi="宋体" w:cs="宋体"/>
                <w:kern w:val="0"/>
                <w:sz w:val="20"/>
                <w:szCs w:val="20"/>
              </w:rPr>
              <w:t>工业园区</w:t>
            </w:r>
          </w:p>
        </w:tc>
      </w:tr>
      <w:tr>
        <w:tblPrEx>
          <w:tblCellMar>
            <w:top w:w="0" w:type="dxa"/>
            <w:left w:w="108" w:type="dxa"/>
            <w:bottom w:w="0" w:type="dxa"/>
            <w:right w:w="108" w:type="dxa"/>
          </w:tblCellMar>
        </w:tblPrEx>
        <w:trPr>
          <w:trHeight w:val="270" w:hRule="atLeast"/>
        </w:trPr>
        <w:tc>
          <w:tcPr>
            <w:tcW w:w="700" w:type="dxa"/>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Courier New" w:hAnsi="Courier New" w:cs="Courier New"/>
                <w:kern w:val="0"/>
                <w:sz w:val="20"/>
                <w:szCs w:val="20"/>
              </w:rPr>
            </w:pPr>
            <w:r>
              <w:rPr>
                <w:rFonts w:ascii="Courier New" w:hAnsi="Courier New" w:cs="Courier New"/>
                <w:kern w:val="0"/>
                <w:sz w:val="20"/>
                <w:szCs w:val="20"/>
              </w:rPr>
              <w:t>30</w:t>
            </w:r>
          </w:p>
        </w:tc>
        <w:tc>
          <w:tcPr>
            <w:tcW w:w="7120" w:type="dxa"/>
            <w:tcBorders>
              <w:top w:val="nil"/>
              <w:left w:val="nil"/>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Courier New" w:hAnsi="Courier New" w:cs="Courier New"/>
                <w:kern w:val="0"/>
                <w:sz w:val="20"/>
                <w:szCs w:val="20"/>
              </w:rPr>
            </w:pPr>
            <w:r>
              <w:rPr>
                <w:rFonts w:ascii="Courier New" w:hAnsi="Courier New" w:cs="Courier New"/>
                <w:kern w:val="0"/>
                <w:sz w:val="20"/>
                <w:szCs w:val="20"/>
              </w:rPr>
              <w:t xml:space="preserve">基于人工智能全局精准代谢组学靶向/非靶向整体解决方案的研发及产业化         </w:t>
            </w:r>
          </w:p>
        </w:tc>
        <w:tc>
          <w:tcPr>
            <w:tcW w:w="3960" w:type="dxa"/>
            <w:tcBorders>
              <w:top w:val="nil"/>
              <w:left w:val="nil"/>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Courier New" w:hAnsi="Courier New" w:cs="Courier New"/>
                <w:kern w:val="0"/>
                <w:sz w:val="20"/>
                <w:szCs w:val="20"/>
              </w:rPr>
            </w:pPr>
            <w:r>
              <w:rPr>
                <w:rFonts w:ascii="Courier New" w:hAnsi="Courier New" w:cs="Courier New"/>
                <w:kern w:val="0"/>
                <w:sz w:val="20"/>
                <w:szCs w:val="20"/>
              </w:rPr>
              <w:t>苏州帕诺米克生物医药科技有限公司</w:t>
            </w:r>
          </w:p>
        </w:tc>
        <w:tc>
          <w:tcPr>
            <w:tcW w:w="1180" w:type="dxa"/>
            <w:tcBorders>
              <w:top w:val="nil"/>
              <w:left w:val="nil"/>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cs="宋体"/>
                <w:kern w:val="0"/>
                <w:sz w:val="20"/>
                <w:szCs w:val="20"/>
              </w:rPr>
            </w:pPr>
            <w:r>
              <w:rPr>
                <w:rFonts w:hint="eastAsia" w:ascii="宋体" w:hAnsi="宋体" w:cs="宋体"/>
                <w:kern w:val="0"/>
                <w:sz w:val="20"/>
                <w:szCs w:val="20"/>
              </w:rPr>
              <w:t>工业园区</w:t>
            </w:r>
          </w:p>
        </w:tc>
      </w:tr>
      <w:tr>
        <w:tblPrEx>
          <w:tblCellMar>
            <w:top w:w="0" w:type="dxa"/>
            <w:left w:w="108" w:type="dxa"/>
            <w:bottom w:w="0" w:type="dxa"/>
            <w:right w:w="108" w:type="dxa"/>
          </w:tblCellMar>
        </w:tblPrEx>
        <w:trPr>
          <w:trHeight w:val="270" w:hRule="atLeast"/>
        </w:trPr>
        <w:tc>
          <w:tcPr>
            <w:tcW w:w="700" w:type="dxa"/>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Courier New" w:hAnsi="Courier New" w:cs="Courier New"/>
                <w:kern w:val="0"/>
                <w:sz w:val="20"/>
                <w:szCs w:val="20"/>
              </w:rPr>
            </w:pPr>
            <w:r>
              <w:rPr>
                <w:rFonts w:ascii="Courier New" w:hAnsi="Courier New" w:cs="Courier New"/>
                <w:kern w:val="0"/>
                <w:sz w:val="20"/>
                <w:szCs w:val="20"/>
              </w:rPr>
              <w:t>31</w:t>
            </w:r>
          </w:p>
        </w:tc>
        <w:tc>
          <w:tcPr>
            <w:tcW w:w="7120" w:type="dxa"/>
            <w:tcBorders>
              <w:top w:val="nil"/>
              <w:left w:val="nil"/>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Courier New" w:hAnsi="Courier New" w:cs="Courier New"/>
                <w:kern w:val="0"/>
                <w:sz w:val="20"/>
                <w:szCs w:val="20"/>
              </w:rPr>
            </w:pPr>
            <w:r>
              <w:rPr>
                <w:rFonts w:ascii="Courier New" w:hAnsi="Courier New" w:cs="Courier New"/>
                <w:kern w:val="0"/>
                <w:sz w:val="20"/>
                <w:szCs w:val="20"/>
              </w:rPr>
              <w:t>苏州市文物安全实验区</w:t>
            </w:r>
          </w:p>
        </w:tc>
        <w:tc>
          <w:tcPr>
            <w:tcW w:w="3960" w:type="dxa"/>
            <w:tcBorders>
              <w:top w:val="nil"/>
              <w:left w:val="nil"/>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Courier New" w:hAnsi="Courier New" w:cs="Courier New"/>
                <w:kern w:val="0"/>
                <w:sz w:val="20"/>
                <w:szCs w:val="20"/>
              </w:rPr>
            </w:pPr>
            <w:r>
              <w:rPr>
                <w:rFonts w:ascii="Courier New" w:hAnsi="Courier New" w:cs="Courier New"/>
                <w:kern w:val="0"/>
                <w:sz w:val="20"/>
                <w:szCs w:val="20"/>
              </w:rPr>
              <w:t>江苏瀚远科技股份有限公司</w:t>
            </w:r>
          </w:p>
        </w:tc>
        <w:tc>
          <w:tcPr>
            <w:tcW w:w="1180" w:type="dxa"/>
            <w:tcBorders>
              <w:top w:val="nil"/>
              <w:left w:val="nil"/>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cs="宋体"/>
                <w:kern w:val="0"/>
                <w:sz w:val="20"/>
                <w:szCs w:val="20"/>
              </w:rPr>
            </w:pPr>
            <w:r>
              <w:rPr>
                <w:rFonts w:hint="eastAsia" w:ascii="宋体" w:hAnsi="宋体" w:cs="宋体"/>
                <w:kern w:val="0"/>
                <w:sz w:val="20"/>
                <w:szCs w:val="20"/>
              </w:rPr>
              <w:t>工业园区</w:t>
            </w:r>
          </w:p>
        </w:tc>
      </w:tr>
      <w:tr>
        <w:tblPrEx>
          <w:tblCellMar>
            <w:top w:w="0" w:type="dxa"/>
            <w:left w:w="108" w:type="dxa"/>
            <w:bottom w:w="0" w:type="dxa"/>
            <w:right w:w="108" w:type="dxa"/>
          </w:tblCellMar>
        </w:tblPrEx>
        <w:trPr>
          <w:trHeight w:val="270" w:hRule="atLeast"/>
        </w:trPr>
        <w:tc>
          <w:tcPr>
            <w:tcW w:w="700" w:type="dxa"/>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Courier New" w:hAnsi="Courier New" w:cs="Courier New"/>
                <w:kern w:val="0"/>
                <w:sz w:val="20"/>
                <w:szCs w:val="20"/>
              </w:rPr>
            </w:pPr>
            <w:r>
              <w:rPr>
                <w:rFonts w:ascii="Courier New" w:hAnsi="Courier New" w:cs="Courier New"/>
                <w:kern w:val="0"/>
                <w:sz w:val="20"/>
                <w:szCs w:val="20"/>
              </w:rPr>
              <w:t>32</w:t>
            </w:r>
          </w:p>
        </w:tc>
        <w:tc>
          <w:tcPr>
            <w:tcW w:w="7120" w:type="dxa"/>
            <w:tcBorders>
              <w:top w:val="nil"/>
              <w:left w:val="nil"/>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Courier New" w:hAnsi="Courier New" w:cs="Courier New"/>
                <w:kern w:val="0"/>
                <w:sz w:val="20"/>
                <w:szCs w:val="20"/>
              </w:rPr>
            </w:pPr>
            <w:r>
              <w:rPr>
                <w:rFonts w:ascii="Courier New" w:hAnsi="Courier New" w:cs="Courier New"/>
                <w:kern w:val="0"/>
                <w:sz w:val="20"/>
                <w:szCs w:val="20"/>
              </w:rPr>
              <w:t>AI+智慧医用物流服务系统</w:t>
            </w:r>
          </w:p>
        </w:tc>
        <w:tc>
          <w:tcPr>
            <w:tcW w:w="3960" w:type="dxa"/>
            <w:tcBorders>
              <w:top w:val="nil"/>
              <w:left w:val="nil"/>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Courier New" w:hAnsi="Courier New" w:cs="Courier New"/>
                <w:kern w:val="0"/>
                <w:sz w:val="20"/>
                <w:szCs w:val="20"/>
              </w:rPr>
            </w:pPr>
            <w:r>
              <w:rPr>
                <w:rFonts w:ascii="Courier New" w:hAnsi="Courier New" w:cs="Courier New"/>
                <w:kern w:val="0"/>
                <w:sz w:val="20"/>
                <w:szCs w:val="20"/>
              </w:rPr>
              <w:t>艾信智慧医疗科技发展（苏州）有限公司</w:t>
            </w:r>
          </w:p>
        </w:tc>
        <w:tc>
          <w:tcPr>
            <w:tcW w:w="1180" w:type="dxa"/>
            <w:tcBorders>
              <w:top w:val="nil"/>
              <w:left w:val="nil"/>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cs="宋体"/>
                <w:kern w:val="0"/>
                <w:sz w:val="20"/>
                <w:szCs w:val="20"/>
              </w:rPr>
            </w:pPr>
            <w:r>
              <w:rPr>
                <w:rFonts w:hint="eastAsia" w:ascii="宋体" w:hAnsi="宋体" w:cs="宋体"/>
                <w:kern w:val="0"/>
                <w:sz w:val="20"/>
                <w:szCs w:val="20"/>
              </w:rPr>
              <w:t>工业园区</w:t>
            </w:r>
          </w:p>
        </w:tc>
      </w:tr>
      <w:tr>
        <w:tblPrEx>
          <w:tblCellMar>
            <w:top w:w="0" w:type="dxa"/>
            <w:left w:w="108" w:type="dxa"/>
            <w:bottom w:w="0" w:type="dxa"/>
            <w:right w:w="108" w:type="dxa"/>
          </w:tblCellMar>
        </w:tblPrEx>
        <w:trPr>
          <w:trHeight w:val="270" w:hRule="atLeast"/>
        </w:trPr>
        <w:tc>
          <w:tcPr>
            <w:tcW w:w="700" w:type="dxa"/>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Courier New" w:hAnsi="Courier New" w:cs="Courier New"/>
                <w:kern w:val="0"/>
                <w:sz w:val="20"/>
                <w:szCs w:val="20"/>
              </w:rPr>
            </w:pPr>
            <w:r>
              <w:rPr>
                <w:rFonts w:ascii="Courier New" w:hAnsi="Courier New" w:cs="Courier New"/>
                <w:kern w:val="0"/>
                <w:sz w:val="20"/>
                <w:szCs w:val="20"/>
              </w:rPr>
              <w:t>33</w:t>
            </w:r>
          </w:p>
        </w:tc>
        <w:tc>
          <w:tcPr>
            <w:tcW w:w="7120" w:type="dxa"/>
            <w:tcBorders>
              <w:top w:val="nil"/>
              <w:left w:val="nil"/>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Courier New" w:hAnsi="Courier New" w:cs="Courier New"/>
                <w:kern w:val="0"/>
                <w:sz w:val="20"/>
                <w:szCs w:val="20"/>
              </w:rPr>
            </w:pPr>
            <w:r>
              <w:rPr>
                <w:rFonts w:ascii="Courier New" w:hAnsi="Courier New" w:cs="Courier New"/>
                <w:kern w:val="0"/>
                <w:sz w:val="20"/>
                <w:szCs w:val="20"/>
              </w:rPr>
              <w:t>江苏永鼎股份有限公司工业互联网平台项目</w:t>
            </w:r>
          </w:p>
        </w:tc>
        <w:tc>
          <w:tcPr>
            <w:tcW w:w="3960" w:type="dxa"/>
            <w:tcBorders>
              <w:top w:val="nil"/>
              <w:left w:val="nil"/>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Courier New" w:hAnsi="Courier New" w:cs="Courier New"/>
                <w:kern w:val="0"/>
                <w:sz w:val="20"/>
                <w:szCs w:val="20"/>
              </w:rPr>
            </w:pPr>
            <w:r>
              <w:rPr>
                <w:rFonts w:ascii="Courier New" w:hAnsi="Courier New" w:cs="Courier New"/>
                <w:kern w:val="0"/>
                <w:sz w:val="20"/>
                <w:szCs w:val="20"/>
              </w:rPr>
              <w:t>聚鼎科技（苏州）有限公司</w:t>
            </w:r>
          </w:p>
        </w:tc>
        <w:tc>
          <w:tcPr>
            <w:tcW w:w="1180" w:type="dxa"/>
            <w:tcBorders>
              <w:top w:val="nil"/>
              <w:left w:val="nil"/>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cs="宋体"/>
                <w:kern w:val="0"/>
                <w:sz w:val="20"/>
                <w:szCs w:val="20"/>
              </w:rPr>
            </w:pPr>
            <w:r>
              <w:rPr>
                <w:rFonts w:hint="eastAsia" w:ascii="宋体" w:hAnsi="宋体" w:cs="宋体"/>
                <w:kern w:val="0"/>
                <w:sz w:val="20"/>
                <w:szCs w:val="20"/>
              </w:rPr>
              <w:t>工业园区</w:t>
            </w:r>
          </w:p>
        </w:tc>
      </w:tr>
      <w:tr>
        <w:tblPrEx>
          <w:tblCellMar>
            <w:top w:w="0" w:type="dxa"/>
            <w:left w:w="108" w:type="dxa"/>
            <w:bottom w:w="0" w:type="dxa"/>
            <w:right w:w="108" w:type="dxa"/>
          </w:tblCellMar>
        </w:tblPrEx>
        <w:trPr>
          <w:trHeight w:val="270" w:hRule="atLeast"/>
        </w:trPr>
        <w:tc>
          <w:tcPr>
            <w:tcW w:w="700" w:type="dxa"/>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Courier New" w:hAnsi="Courier New" w:cs="Courier New"/>
                <w:kern w:val="0"/>
                <w:sz w:val="20"/>
                <w:szCs w:val="20"/>
              </w:rPr>
            </w:pPr>
            <w:r>
              <w:rPr>
                <w:rFonts w:ascii="Courier New" w:hAnsi="Courier New" w:cs="Courier New"/>
                <w:kern w:val="0"/>
                <w:sz w:val="20"/>
                <w:szCs w:val="20"/>
              </w:rPr>
              <w:t>34</w:t>
            </w:r>
          </w:p>
        </w:tc>
        <w:tc>
          <w:tcPr>
            <w:tcW w:w="7120" w:type="dxa"/>
            <w:tcBorders>
              <w:top w:val="nil"/>
              <w:left w:val="nil"/>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Courier New" w:hAnsi="Courier New" w:cs="Courier New"/>
                <w:kern w:val="0"/>
                <w:sz w:val="20"/>
                <w:szCs w:val="20"/>
              </w:rPr>
            </w:pPr>
            <w:r>
              <w:rPr>
                <w:rFonts w:ascii="Courier New" w:hAnsi="Courier New" w:cs="Courier New"/>
                <w:kern w:val="0"/>
                <w:sz w:val="20"/>
                <w:szCs w:val="20"/>
              </w:rPr>
              <w:t>苏州工业园区智慧城市运行管理中心</w:t>
            </w:r>
          </w:p>
        </w:tc>
        <w:tc>
          <w:tcPr>
            <w:tcW w:w="3960" w:type="dxa"/>
            <w:tcBorders>
              <w:top w:val="nil"/>
              <w:left w:val="nil"/>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Courier New" w:hAnsi="Courier New" w:cs="Courier New"/>
                <w:kern w:val="0"/>
                <w:sz w:val="20"/>
                <w:szCs w:val="20"/>
              </w:rPr>
            </w:pPr>
            <w:r>
              <w:rPr>
                <w:rFonts w:ascii="Courier New" w:hAnsi="Courier New" w:cs="Courier New"/>
                <w:kern w:val="0"/>
                <w:sz w:val="20"/>
                <w:szCs w:val="20"/>
              </w:rPr>
              <w:t>苏州工业园区测绘地理信息有限公司</w:t>
            </w:r>
          </w:p>
        </w:tc>
        <w:tc>
          <w:tcPr>
            <w:tcW w:w="1180" w:type="dxa"/>
            <w:tcBorders>
              <w:top w:val="nil"/>
              <w:left w:val="nil"/>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cs="宋体"/>
                <w:kern w:val="0"/>
                <w:sz w:val="20"/>
                <w:szCs w:val="20"/>
              </w:rPr>
            </w:pPr>
            <w:r>
              <w:rPr>
                <w:rFonts w:hint="eastAsia" w:ascii="宋体" w:hAnsi="宋体" w:cs="宋体"/>
                <w:kern w:val="0"/>
                <w:sz w:val="20"/>
                <w:szCs w:val="20"/>
              </w:rPr>
              <w:t>工业园区</w:t>
            </w:r>
          </w:p>
        </w:tc>
      </w:tr>
      <w:tr>
        <w:tblPrEx>
          <w:tblCellMar>
            <w:top w:w="0" w:type="dxa"/>
            <w:left w:w="108" w:type="dxa"/>
            <w:bottom w:w="0" w:type="dxa"/>
            <w:right w:w="108" w:type="dxa"/>
          </w:tblCellMar>
        </w:tblPrEx>
        <w:trPr>
          <w:trHeight w:val="270" w:hRule="atLeast"/>
        </w:trPr>
        <w:tc>
          <w:tcPr>
            <w:tcW w:w="700" w:type="dxa"/>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Courier New" w:hAnsi="Courier New" w:cs="Courier New"/>
                <w:kern w:val="0"/>
                <w:sz w:val="20"/>
                <w:szCs w:val="20"/>
              </w:rPr>
            </w:pPr>
            <w:r>
              <w:rPr>
                <w:rFonts w:ascii="Courier New" w:hAnsi="Courier New" w:cs="Courier New"/>
                <w:kern w:val="0"/>
                <w:sz w:val="20"/>
                <w:szCs w:val="20"/>
              </w:rPr>
              <w:t>35</w:t>
            </w:r>
          </w:p>
        </w:tc>
        <w:tc>
          <w:tcPr>
            <w:tcW w:w="7120" w:type="dxa"/>
            <w:tcBorders>
              <w:top w:val="nil"/>
              <w:left w:val="nil"/>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cs="宋体"/>
                <w:kern w:val="0"/>
                <w:sz w:val="20"/>
                <w:szCs w:val="20"/>
              </w:rPr>
            </w:pPr>
            <w:r>
              <w:rPr>
                <w:rFonts w:hint="eastAsia" w:ascii="宋体" w:hAnsi="宋体" w:cs="宋体"/>
                <w:kern w:val="0"/>
                <w:sz w:val="20"/>
                <w:szCs w:val="20"/>
              </w:rPr>
              <w:t>基于知识图谱技术的警情赋能系统的研发及应用</w:t>
            </w:r>
          </w:p>
        </w:tc>
        <w:tc>
          <w:tcPr>
            <w:tcW w:w="3960" w:type="dxa"/>
            <w:tcBorders>
              <w:top w:val="nil"/>
              <w:left w:val="nil"/>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cs="宋体"/>
                <w:kern w:val="0"/>
                <w:sz w:val="20"/>
                <w:szCs w:val="20"/>
              </w:rPr>
            </w:pPr>
            <w:r>
              <w:rPr>
                <w:rFonts w:hint="eastAsia" w:ascii="宋体" w:hAnsi="宋体" w:cs="宋体"/>
                <w:kern w:val="0"/>
                <w:sz w:val="20"/>
                <w:szCs w:val="20"/>
              </w:rPr>
              <w:t>科大讯飞（苏州）科技有限公司</w:t>
            </w:r>
          </w:p>
        </w:tc>
        <w:tc>
          <w:tcPr>
            <w:tcW w:w="1180" w:type="dxa"/>
            <w:tcBorders>
              <w:top w:val="nil"/>
              <w:left w:val="nil"/>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cs="宋体"/>
                <w:kern w:val="0"/>
                <w:sz w:val="20"/>
                <w:szCs w:val="20"/>
              </w:rPr>
            </w:pPr>
            <w:r>
              <w:rPr>
                <w:rFonts w:hint="eastAsia" w:ascii="宋体" w:hAnsi="宋体" w:cs="宋体"/>
                <w:kern w:val="0"/>
                <w:sz w:val="20"/>
                <w:szCs w:val="20"/>
              </w:rPr>
              <w:t>工业园区</w:t>
            </w:r>
          </w:p>
        </w:tc>
      </w:tr>
      <w:tr>
        <w:tblPrEx>
          <w:tblCellMar>
            <w:top w:w="0" w:type="dxa"/>
            <w:left w:w="108" w:type="dxa"/>
            <w:bottom w:w="0" w:type="dxa"/>
            <w:right w:w="108" w:type="dxa"/>
          </w:tblCellMar>
        </w:tblPrEx>
        <w:trPr>
          <w:trHeight w:val="270" w:hRule="atLeast"/>
        </w:trPr>
        <w:tc>
          <w:tcPr>
            <w:tcW w:w="700" w:type="dxa"/>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Courier New" w:hAnsi="Courier New" w:cs="Courier New"/>
                <w:kern w:val="0"/>
                <w:sz w:val="20"/>
                <w:szCs w:val="20"/>
              </w:rPr>
            </w:pPr>
            <w:r>
              <w:rPr>
                <w:rFonts w:ascii="Courier New" w:hAnsi="Courier New" w:cs="Courier New"/>
                <w:kern w:val="0"/>
                <w:sz w:val="20"/>
                <w:szCs w:val="20"/>
              </w:rPr>
              <w:t>36</w:t>
            </w:r>
          </w:p>
        </w:tc>
        <w:tc>
          <w:tcPr>
            <w:tcW w:w="7120" w:type="dxa"/>
            <w:tcBorders>
              <w:top w:val="nil"/>
              <w:left w:val="nil"/>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cs="宋体"/>
                <w:kern w:val="0"/>
                <w:sz w:val="20"/>
                <w:szCs w:val="20"/>
              </w:rPr>
            </w:pPr>
            <w:r>
              <w:rPr>
                <w:rFonts w:hint="eastAsia" w:ascii="宋体" w:hAnsi="宋体" w:cs="宋体"/>
                <w:kern w:val="0"/>
                <w:sz w:val="20"/>
                <w:szCs w:val="20"/>
              </w:rPr>
              <w:t>苏州和城养老有伴社区项目</w:t>
            </w:r>
          </w:p>
        </w:tc>
        <w:tc>
          <w:tcPr>
            <w:tcW w:w="3960" w:type="dxa"/>
            <w:tcBorders>
              <w:top w:val="nil"/>
              <w:left w:val="nil"/>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Courier New" w:hAnsi="Courier New" w:cs="Courier New"/>
                <w:kern w:val="0"/>
                <w:sz w:val="20"/>
                <w:szCs w:val="20"/>
              </w:rPr>
            </w:pPr>
            <w:r>
              <w:rPr>
                <w:rFonts w:ascii="Courier New" w:hAnsi="Courier New" w:cs="Courier New"/>
                <w:kern w:val="0"/>
                <w:sz w:val="20"/>
                <w:szCs w:val="20"/>
              </w:rPr>
              <w:t>友达颐康信息科技（苏州）有限公司</w:t>
            </w:r>
          </w:p>
        </w:tc>
        <w:tc>
          <w:tcPr>
            <w:tcW w:w="1180" w:type="dxa"/>
            <w:tcBorders>
              <w:top w:val="nil"/>
              <w:left w:val="nil"/>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cs="宋体"/>
                <w:kern w:val="0"/>
                <w:sz w:val="20"/>
                <w:szCs w:val="20"/>
              </w:rPr>
            </w:pPr>
            <w:r>
              <w:rPr>
                <w:rFonts w:hint="eastAsia" w:ascii="宋体" w:hAnsi="宋体" w:cs="宋体"/>
                <w:kern w:val="0"/>
                <w:sz w:val="20"/>
                <w:szCs w:val="20"/>
              </w:rPr>
              <w:t>工业园区</w:t>
            </w:r>
          </w:p>
        </w:tc>
      </w:tr>
      <w:tr>
        <w:tblPrEx>
          <w:tblCellMar>
            <w:top w:w="0" w:type="dxa"/>
            <w:left w:w="108" w:type="dxa"/>
            <w:bottom w:w="0" w:type="dxa"/>
            <w:right w:w="108" w:type="dxa"/>
          </w:tblCellMar>
        </w:tblPrEx>
        <w:trPr>
          <w:trHeight w:val="270" w:hRule="atLeast"/>
        </w:trPr>
        <w:tc>
          <w:tcPr>
            <w:tcW w:w="700" w:type="dxa"/>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Courier New" w:hAnsi="Courier New" w:cs="Courier New"/>
                <w:kern w:val="0"/>
                <w:sz w:val="20"/>
                <w:szCs w:val="20"/>
              </w:rPr>
            </w:pPr>
            <w:r>
              <w:rPr>
                <w:rFonts w:ascii="Courier New" w:hAnsi="Courier New" w:cs="Courier New"/>
                <w:kern w:val="0"/>
                <w:sz w:val="20"/>
                <w:szCs w:val="20"/>
              </w:rPr>
              <w:t>37</w:t>
            </w:r>
          </w:p>
        </w:tc>
        <w:tc>
          <w:tcPr>
            <w:tcW w:w="7120" w:type="dxa"/>
            <w:tcBorders>
              <w:top w:val="nil"/>
              <w:left w:val="nil"/>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Courier New" w:hAnsi="Courier New" w:cs="Courier New"/>
                <w:kern w:val="0"/>
                <w:sz w:val="20"/>
                <w:szCs w:val="20"/>
              </w:rPr>
            </w:pPr>
            <w:r>
              <w:rPr>
                <w:rFonts w:hint="eastAsia" w:ascii="宋体" w:hAnsi="宋体" w:cs="Courier New"/>
                <w:kern w:val="0"/>
                <w:sz w:val="20"/>
                <w:szCs w:val="20"/>
              </w:rPr>
              <w:t>面向设施农业园区的</w:t>
            </w:r>
            <w:r>
              <w:rPr>
                <w:rFonts w:ascii="Courier New" w:hAnsi="Courier New" w:cs="Courier New"/>
                <w:kern w:val="0"/>
                <w:sz w:val="20"/>
                <w:szCs w:val="20"/>
              </w:rPr>
              <w:t>“AI+</w:t>
            </w:r>
            <w:r>
              <w:rPr>
                <w:rFonts w:hint="eastAsia" w:ascii="宋体" w:hAnsi="宋体" w:cs="Courier New"/>
                <w:kern w:val="0"/>
                <w:sz w:val="20"/>
                <w:szCs w:val="20"/>
              </w:rPr>
              <w:t>农业装备</w:t>
            </w:r>
            <w:r>
              <w:rPr>
                <w:rFonts w:ascii="Courier New" w:hAnsi="Courier New" w:cs="Courier New"/>
                <w:kern w:val="0"/>
                <w:sz w:val="20"/>
                <w:szCs w:val="20"/>
              </w:rPr>
              <w:t>”</w:t>
            </w:r>
          </w:p>
        </w:tc>
        <w:tc>
          <w:tcPr>
            <w:tcW w:w="3960" w:type="dxa"/>
            <w:tcBorders>
              <w:top w:val="nil"/>
              <w:left w:val="nil"/>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Courier New" w:hAnsi="Courier New" w:cs="Courier New"/>
                <w:kern w:val="0"/>
                <w:sz w:val="20"/>
                <w:szCs w:val="20"/>
              </w:rPr>
            </w:pPr>
            <w:r>
              <w:rPr>
                <w:rFonts w:ascii="Courier New" w:hAnsi="Courier New" w:cs="Courier New"/>
                <w:kern w:val="0"/>
                <w:sz w:val="20"/>
                <w:szCs w:val="20"/>
              </w:rPr>
              <w:t>苏州博田自动化技术有限公司</w:t>
            </w:r>
          </w:p>
        </w:tc>
        <w:tc>
          <w:tcPr>
            <w:tcW w:w="1180" w:type="dxa"/>
            <w:tcBorders>
              <w:top w:val="nil"/>
              <w:left w:val="nil"/>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cs="宋体"/>
                <w:kern w:val="0"/>
                <w:sz w:val="20"/>
                <w:szCs w:val="20"/>
              </w:rPr>
            </w:pPr>
            <w:r>
              <w:rPr>
                <w:rFonts w:hint="eastAsia" w:ascii="宋体" w:hAnsi="宋体" w:cs="宋体"/>
                <w:kern w:val="0"/>
                <w:sz w:val="20"/>
                <w:szCs w:val="20"/>
              </w:rPr>
              <w:t>高新区</w:t>
            </w:r>
          </w:p>
        </w:tc>
      </w:tr>
      <w:tr>
        <w:tblPrEx>
          <w:tblCellMar>
            <w:top w:w="0" w:type="dxa"/>
            <w:left w:w="108" w:type="dxa"/>
            <w:bottom w:w="0" w:type="dxa"/>
            <w:right w:w="108" w:type="dxa"/>
          </w:tblCellMar>
        </w:tblPrEx>
        <w:trPr>
          <w:trHeight w:val="270" w:hRule="atLeast"/>
        </w:trPr>
        <w:tc>
          <w:tcPr>
            <w:tcW w:w="700" w:type="dxa"/>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Courier New" w:hAnsi="Courier New" w:cs="Courier New"/>
                <w:kern w:val="0"/>
                <w:sz w:val="20"/>
                <w:szCs w:val="20"/>
              </w:rPr>
            </w:pPr>
            <w:r>
              <w:rPr>
                <w:rFonts w:ascii="Courier New" w:hAnsi="Courier New" w:cs="Courier New"/>
                <w:kern w:val="0"/>
                <w:sz w:val="20"/>
                <w:szCs w:val="20"/>
              </w:rPr>
              <w:t>38</w:t>
            </w:r>
          </w:p>
        </w:tc>
        <w:tc>
          <w:tcPr>
            <w:tcW w:w="7120" w:type="dxa"/>
            <w:tcBorders>
              <w:top w:val="nil"/>
              <w:left w:val="nil"/>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Courier New" w:hAnsi="Courier New" w:cs="Courier New"/>
                <w:kern w:val="0"/>
                <w:sz w:val="20"/>
                <w:szCs w:val="20"/>
              </w:rPr>
            </w:pPr>
            <w:r>
              <w:rPr>
                <w:rFonts w:ascii="Courier New" w:hAnsi="Courier New" w:cs="Courier New"/>
                <w:kern w:val="0"/>
                <w:sz w:val="20"/>
                <w:szCs w:val="20"/>
              </w:rPr>
              <w:t>基于物联网大数据人工智能垃圾分类系统示范项目</w:t>
            </w:r>
          </w:p>
        </w:tc>
        <w:tc>
          <w:tcPr>
            <w:tcW w:w="3960" w:type="dxa"/>
            <w:tcBorders>
              <w:top w:val="nil"/>
              <w:left w:val="nil"/>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Courier New" w:hAnsi="Courier New" w:cs="Courier New"/>
                <w:kern w:val="0"/>
                <w:sz w:val="20"/>
                <w:szCs w:val="20"/>
              </w:rPr>
            </w:pPr>
            <w:r>
              <w:rPr>
                <w:rFonts w:ascii="Courier New" w:hAnsi="Courier New" w:cs="Courier New"/>
                <w:kern w:val="0"/>
                <w:sz w:val="20"/>
                <w:szCs w:val="20"/>
              </w:rPr>
              <w:t>苏州市伏泰信息科技有限公司</w:t>
            </w:r>
          </w:p>
        </w:tc>
        <w:tc>
          <w:tcPr>
            <w:tcW w:w="1180" w:type="dxa"/>
            <w:tcBorders>
              <w:top w:val="nil"/>
              <w:left w:val="nil"/>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cs="宋体"/>
                <w:kern w:val="0"/>
                <w:sz w:val="20"/>
                <w:szCs w:val="20"/>
              </w:rPr>
            </w:pPr>
            <w:r>
              <w:rPr>
                <w:rFonts w:hint="eastAsia" w:ascii="宋体" w:hAnsi="宋体" w:cs="宋体"/>
                <w:kern w:val="0"/>
                <w:sz w:val="20"/>
                <w:szCs w:val="20"/>
              </w:rPr>
              <w:t>高新区</w:t>
            </w:r>
          </w:p>
        </w:tc>
      </w:tr>
      <w:tr>
        <w:tblPrEx>
          <w:tblCellMar>
            <w:top w:w="0" w:type="dxa"/>
            <w:left w:w="108" w:type="dxa"/>
            <w:bottom w:w="0" w:type="dxa"/>
            <w:right w:w="108" w:type="dxa"/>
          </w:tblCellMar>
        </w:tblPrEx>
        <w:trPr>
          <w:trHeight w:val="270" w:hRule="atLeast"/>
        </w:trPr>
        <w:tc>
          <w:tcPr>
            <w:tcW w:w="700" w:type="dxa"/>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Courier New" w:hAnsi="Courier New" w:cs="Courier New"/>
                <w:kern w:val="0"/>
                <w:sz w:val="20"/>
                <w:szCs w:val="20"/>
              </w:rPr>
            </w:pPr>
            <w:r>
              <w:rPr>
                <w:rFonts w:ascii="Courier New" w:hAnsi="Courier New" w:cs="Courier New"/>
                <w:kern w:val="0"/>
                <w:sz w:val="20"/>
                <w:szCs w:val="20"/>
              </w:rPr>
              <w:t>39</w:t>
            </w:r>
          </w:p>
        </w:tc>
        <w:tc>
          <w:tcPr>
            <w:tcW w:w="7120" w:type="dxa"/>
            <w:tcBorders>
              <w:top w:val="nil"/>
              <w:left w:val="nil"/>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Courier New" w:hAnsi="Courier New" w:cs="Courier New"/>
                <w:kern w:val="0"/>
                <w:sz w:val="20"/>
                <w:szCs w:val="20"/>
              </w:rPr>
            </w:pPr>
            <w:r>
              <w:rPr>
                <w:rFonts w:ascii="Courier New" w:hAnsi="Courier New" w:cs="Courier New"/>
                <w:kern w:val="0"/>
                <w:sz w:val="20"/>
                <w:szCs w:val="20"/>
              </w:rPr>
              <w:t>雪亮工程智能应用项目</w:t>
            </w:r>
          </w:p>
        </w:tc>
        <w:tc>
          <w:tcPr>
            <w:tcW w:w="3960" w:type="dxa"/>
            <w:tcBorders>
              <w:top w:val="nil"/>
              <w:left w:val="nil"/>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Courier New" w:hAnsi="Courier New" w:cs="Courier New"/>
                <w:kern w:val="0"/>
                <w:sz w:val="20"/>
                <w:szCs w:val="20"/>
              </w:rPr>
            </w:pPr>
            <w:r>
              <w:rPr>
                <w:rFonts w:ascii="Courier New" w:hAnsi="Courier New" w:cs="Courier New"/>
                <w:kern w:val="0"/>
                <w:sz w:val="20"/>
                <w:szCs w:val="20"/>
              </w:rPr>
              <w:t>苏州科达科技股份有限公司</w:t>
            </w:r>
          </w:p>
        </w:tc>
        <w:tc>
          <w:tcPr>
            <w:tcW w:w="1180" w:type="dxa"/>
            <w:tcBorders>
              <w:top w:val="nil"/>
              <w:left w:val="nil"/>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cs="宋体"/>
                <w:kern w:val="0"/>
                <w:sz w:val="20"/>
                <w:szCs w:val="20"/>
              </w:rPr>
            </w:pPr>
            <w:r>
              <w:rPr>
                <w:rFonts w:hint="eastAsia" w:ascii="宋体" w:hAnsi="宋体" w:cs="宋体"/>
                <w:kern w:val="0"/>
                <w:sz w:val="20"/>
                <w:szCs w:val="20"/>
              </w:rPr>
              <w:t>高新区</w:t>
            </w:r>
          </w:p>
        </w:tc>
      </w:tr>
      <w:tr>
        <w:tblPrEx>
          <w:tblCellMar>
            <w:top w:w="0" w:type="dxa"/>
            <w:left w:w="108" w:type="dxa"/>
            <w:bottom w:w="0" w:type="dxa"/>
            <w:right w:w="108" w:type="dxa"/>
          </w:tblCellMar>
        </w:tblPrEx>
        <w:trPr>
          <w:trHeight w:val="270" w:hRule="atLeast"/>
        </w:trPr>
        <w:tc>
          <w:tcPr>
            <w:tcW w:w="700" w:type="dxa"/>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Courier New" w:hAnsi="Courier New" w:cs="Courier New"/>
                <w:kern w:val="0"/>
                <w:sz w:val="20"/>
                <w:szCs w:val="20"/>
              </w:rPr>
            </w:pPr>
            <w:r>
              <w:rPr>
                <w:rFonts w:ascii="Courier New" w:hAnsi="Courier New" w:cs="Courier New"/>
                <w:kern w:val="0"/>
                <w:sz w:val="20"/>
                <w:szCs w:val="20"/>
              </w:rPr>
              <w:t>40</w:t>
            </w:r>
          </w:p>
        </w:tc>
        <w:tc>
          <w:tcPr>
            <w:tcW w:w="7120" w:type="dxa"/>
            <w:tcBorders>
              <w:top w:val="nil"/>
              <w:left w:val="nil"/>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Courier New" w:hAnsi="Courier New" w:cs="Courier New"/>
                <w:kern w:val="0"/>
                <w:sz w:val="20"/>
                <w:szCs w:val="20"/>
              </w:rPr>
            </w:pPr>
            <w:r>
              <w:rPr>
                <w:rFonts w:ascii="Courier New" w:hAnsi="Courier New" w:cs="Courier New"/>
                <w:kern w:val="0"/>
                <w:sz w:val="20"/>
                <w:szCs w:val="20"/>
              </w:rPr>
              <w:t>基于AI城市生长技术的智慧文旅示范项目</w:t>
            </w:r>
          </w:p>
        </w:tc>
        <w:tc>
          <w:tcPr>
            <w:tcW w:w="3960" w:type="dxa"/>
            <w:tcBorders>
              <w:top w:val="nil"/>
              <w:left w:val="nil"/>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Courier New" w:hAnsi="Courier New" w:cs="Courier New"/>
                <w:kern w:val="0"/>
                <w:sz w:val="20"/>
                <w:szCs w:val="20"/>
              </w:rPr>
            </w:pPr>
            <w:r>
              <w:rPr>
                <w:rFonts w:ascii="Courier New" w:hAnsi="Courier New" w:cs="Courier New"/>
                <w:kern w:val="0"/>
                <w:sz w:val="20"/>
                <w:szCs w:val="20"/>
              </w:rPr>
              <w:t>苏州朗捷通智能科技有限公司</w:t>
            </w:r>
          </w:p>
        </w:tc>
        <w:tc>
          <w:tcPr>
            <w:tcW w:w="1180" w:type="dxa"/>
            <w:tcBorders>
              <w:top w:val="nil"/>
              <w:left w:val="nil"/>
              <w:bottom w:val="single" w:color="000000" w:sz="4" w:space="0"/>
              <w:right w:val="single" w:color="000000" w:sz="4" w:space="0"/>
            </w:tcBorders>
            <w:shd w:val="clear" w:color="auto" w:fill="auto"/>
            <w:noWrap w:val="0"/>
            <w:vAlign w:val="center"/>
          </w:tcPr>
          <w:p>
            <w:pPr>
              <w:widowControl/>
              <w:spacing w:line="240" w:lineRule="auto"/>
              <w:ind w:firstLine="0" w:firstLineChars="0"/>
              <w:jc w:val="center"/>
              <w:rPr>
                <w:rFonts w:ascii="宋体" w:hAnsi="宋体" w:cs="宋体"/>
                <w:kern w:val="0"/>
                <w:sz w:val="20"/>
                <w:szCs w:val="20"/>
              </w:rPr>
            </w:pPr>
            <w:r>
              <w:rPr>
                <w:rFonts w:hint="eastAsia" w:ascii="宋体" w:hAnsi="宋体" w:cs="宋体"/>
                <w:kern w:val="0"/>
                <w:sz w:val="20"/>
                <w:szCs w:val="20"/>
              </w:rPr>
              <w:t>高新区</w:t>
            </w: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20"/>
      </w:pPr>
      <w:r>
        <w:separator/>
      </w:r>
    </w:p>
  </w:footnote>
  <w:footnote w:type="continuationSeparator" w:id="1">
    <w:p>
      <w:pPr>
        <w:spacing w:line="240" w:lineRule="auto"/>
        <w:ind w:firstLine="42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RmZWE3N2FkM2I4ZTkxMDQ4ODg0MjhkNmQ5YzkxMmYifQ=="/>
  </w:docVars>
  <w:rsids>
    <w:rsidRoot w:val="21AD3CE5"/>
    <w:rsid w:val="21AD3C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600" w:lineRule="exact"/>
      <w:ind w:firstLine="200" w:firstLineChars="20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spacing w:line="240" w:lineRule="atLeast"/>
      <w:jc w:val="left"/>
    </w:pPr>
    <w:rPr>
      <w:sz w:val="18"/>
      <w:szCs w:val="18"/>
    </w:rPr>
  </w:style>
  <w:style w:type="paragraph" w:styleId="3">
    <w:name w:val="header"/>
    <w:basedOn w:val="1"/>
    <w:semiHidden/>
    <w:unhideWhenUsed/>
    <w:qFormat/>
    <w:uiPriority w:val="99"/>
    <w:pPr>
      <w:tabs>
        <w:tab w:val="center" w:pos="4153"/>
        <w:tab w:val="right" w:pos="8306"/>
      </w:tabs>
      <w:snapToGrid w:val="0"/>
      <w:spacing w:line="240" w:lineRule="atLeast"/>
      <w:ind w:firstLine="198"/>
      <w:jc w:val="center"/>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2022-05-13T03:09:00Z</dcterms:created>
  <dc:creator>NTKO</dc:creator>
  <cp:lastModifiedBy>NTKO</cp:lastModifiedBy>
  <dcterms:modified xsi:type="dcterms:W3CDTF">2022-05-13T03:10:40Z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D95C2EE0C1C84167BBFF2012DB6BD470</vt:lpwstr>
  </property>
</Properties>
</file>