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line="360" w:lineRule="auto"/>
        <w:rPr>
          <w:rFonts w:hint="eastAsia" w:ascii="Nimbus Roman No9 L" w:hAnsi="Nimbus Roman No9 L" w:eastAsia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1"/>
        <w:spacing w:line="560" w:lineRule="exact"/>
        <w:jc w:val="center"/>
        <w:rPr>
          <w:rFonts w:hint="eastAsia" w:ascii="Nimbus Roman No9 L" w:hAnsi="Nimbus Roman No9 L" w:eastAsia="方正小标宋简体" w:cs="方正小标宋简体"/>
          <w:bCs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  <w:lang w:eastAsia="zh-CN"/>
        </w:rPr>
        <w:t>培</w:t>
      </w: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  <w:lang w:eastAsia="zh-CN"/>
        </w:rPr>
        <w:t>训</w:t>
      </w: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</w:rPr>
        <w:t>内</w:t>
      </w: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Nimbus Roman No9 L" w:hAnsi="Nimbus Roman No9 L" w:eastAsia="方正小标宋简体" w:cs="方正小标宋简体"/>
          <w:bCs/>
          <w:sz w:val="44"/>
          <w:szCs w:val="44"/>
        </w:rPr>
        <w:t>容</w:t>
      </w:r>
    </w:p>
    <w:p>
      <w:pPr>
        <w:pStyle w:val="21"/>
        <w:spacing w:line="560" w:lineRule="exact"/>
        <w:jc w:val="center"/>
        <w:rPr>
          <w:rFonts w:hint="eastAsia" w:ascii="Nimbus Roman No9 L" w:hAnsi="Nimbus Roman No9 L" w:eastAsia="方正小标宋简体" w:cs="方正小标宋简体"/>
          <w:bCs/>
          <w:sz w:val="40"/>
          <w:szCs w:val="40"/>
        </w:rPr>
      </w:pP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Nimbus Roman No9 L" w:hAnsi="Nimbus Roman No9 L" w:eastAsia="仿宋_GB2312" w:cs="仿宋_GB2312"/>
          <w:b/>
          <w:bCs/>
          <w:sz w:val="32"/>
          <w:szCs w:val="32"/>
        </w:rPr>
        <w:t>创新方法概述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1.1创新、创新方法内涵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1.2常用的创新方法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1.3TRIZ的含义及来源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1.4TRIZ理论的发展历程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1.5TRIZ体系结构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1.6TRIZ基本概念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1.7TRIZ的思维方法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 xml:space="preserve">TRIZ技术冲突 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2.</w:t>
      </w:r>
      <w:r>
        <w:rPr>
          <w:rFonts w:ascii="Nimbus Roman No9 L" w:hAnsi="Nimbus Roman No9 L" w:eastAsia="仿宋_GB2312" w:cs="仿宋_GB2312"/>
          <w:sz w:val="32"/>
          <w:szCs w:val="32"/>
        </w:rPr>
        <w:t xml:space="preserve">1 </w:t>
      </w:r>
      <w:r>
        <w:rPr>
          <w:rFonts w:hint="eastAsia" w:ascii="Nimbus Roman No9 L" w:hAnsi="Nimbus Roman No9 L" w:eastAsia="仿宋_GB2312" w:cs="仿宋_GB2312"/>
          <w:sz w:val="32"/>
          <w:szCs w:val="32"/>
        </w:rPr>
        <w:t>技术冲突的定义和步骤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2.240个创新原理及其应用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2.3技术冲突矩阵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2.4技术冲突的解决过程模型及其应用实例分析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 xml:space="preserve">3. TRIZ的物理冲突 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3.1 物理冲突的类型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3.2 解决物理冲突的分离原理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3.3 分离原理与发明原理的关系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3.4 基于物理冲突的创新设计案例分析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 xml:space="preserve">功能分析 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4.1功能的定义和分类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4.2 功能分析的流程和方法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4.3功能分析的应用实例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物场模型分析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5.1物场分析的基本概念和物场模型的作用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5.2 物场模型的类型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5.3 物场模型的转换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5.4 物场模型的应用实例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76个标准解简介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6.1 标准解的分类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6.2 标准解的简单说明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技术进化理论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7.1产品进化过程曲线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7.2产品技术的成熟度决策工具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7.3产品进化法则和进化模式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7.4常用的产品进化路线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7.5基于技术进化的产品创新设计案例分析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b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Nimbus Roman No9 L" w:hAnsi="Nimbus Roman No9 L" w:eastAsia="仿宋_GB2312" w:cs="仿宋_GB2312"/>
          <w:b/>
          <w:sz w:val="32"/>
          <w:szCs w:val="32"/>
        </w:rPr>
        <w:t>理想解和效应分析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8.1 资源分析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8.2 理想解定义</w:t>
      </w:r>
    </w:p>
    <w:p>
      <w:pPr>
        <w:spacing w:line="560" w:lineRule="exact"/>
        <w:ind w:firstLine="606" w:firstLineChars="200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8.3理想解及其求解过程</w:t>
      </w:r>
    </w:p>
    <w:p>
      <w:pPr>
        <w:spacing w:line="560" w:lineRule="exact"/>
        <w:ind w:firstLine="606" w:firstLineChars="20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仿宋_GB2312"/>
          <w:sz w:val="32"/>
          <w:szCs w:val="32"/>
        </w:rPr>
        <w:t>8.4 科学效应库及其应用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0" w:footer="1077" w:gutter="0"/>
      <w:pgNumType w:fmt="numberInDash"/>
      <w:cols w:space="720" w:num="1"/>
      <w:titlePg/>
      <w:docGrid w:type="linesAndChars" w:linePitch="636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uJ/hIwIAADc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Je4n+E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spacing w:line="100" w:lineRule="exact"/>
      <w:ind w:right="360" w:firstLine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5VQQhIgIAADc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Y6+ItGhDxO7OpcepdBtu77V&#10;rSmP6NSZM1W85asGpayZD0/MgRsoH3wPjzgqaZDS9BIltXGf/vYe/TEyWClpwbWCaiwDJfKtxigj&#10;LQfBDcJ2EPRe3RuQd4w9sjyJ+OCCHMTKGfURS7CMOSomPQIzzZENgxrE+wCtN2KZuFguL/reumZX&#10;Xz+DmJaFtd5Y3o86ouftch+AdhpCxOwMFIYXFbAzjbHfpEj/X/Xkdd3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uVUE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G5FJIwIAADc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jr0h06MPErs6lRyl0265v&#10;dWvKIzp15kwVb/m6Rikb5sMjc+AGygffwwMOqQxSml6ipDLu89/eoz9GBislLbhWUI1loES90xhl&#10;pOUguEHYDoLeN3cG5B1jjyxPIj64oAZROtN8whKsYg7JlEdgpjmyYVCDeBeg9UYsExer1UXfW1fv&#10;qutnENOysNFPlvejjuh5u9oHoJ2GEDE7A4XhRQXsTGPsNynS/1c9eV33ffkM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s0lY7tAAAAAFAQAADwAAAAAAAAABACAAAAA4AAAAZHJzL2Rvd25yZXYueG1s&#10;UEsBAhQAFAAAAAgAh07iQMAbkUkjAgAANwQAAA4AAAAAAAAAAQAgAAAAN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false"/>
  <w:bordersDoNotSurroundFooter w:val="false"/>
  <w:doNotTrackMoves/>
  <w:documentProtection w:enforcement="0"/>
  <w:defaultTabStop w:val="420"/>
  <w:evenAndOddHeaders w:val="true"/>
  <w:drawingGridHorizontalSpacing w:val="96"/>
  <w:drawingGridVerticalSpacing w:val="31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MWU0OGI0OGM0ODM4NzlhMDhhNjhiN2Y5NmU2MWUifQ=="/>
  </w:docVars>
  <w:rsids>
    <w:rsidRoot w:val="001F581A"/>
    <w:rsid w:val="00002F68"/>
    <w:rsid w:val="00007D75"/>
    <w:rsid w:val="00010FB4"/>
    <w:rsid w:val="00024A69"/>
    <w:rsid w:val="00045413"/>
    <w:rsid w:val="00046B61"/>
    <w:rsid w:val="00051267"/>
    <w:rsid w:val="0005431E"/>
    <w:rsid w:val="000A56BC"/>
    <w:rsid w:val="000D4B26"/>
    <w:rsid w:val="000F03D3"/>
    <w:rsid w:val="000F324B"/>
    <w:rsid w:val="000F67CB"/>
    <w:rsid w:val="00100C4E"/>
    <w:rsid w:val="00111B93"/>
    <w:rsid w:val="00115D72"/>
    <w:rsid w:val="001237CF"/>
    <w:rsid w:val="00131E5E"/>
    <w:rsid w:val="00135215"/>
    <w:rsid w:val="00152F41"/>
    <w:rsid w:val="00166523"/>
    <w:rsid w:val="001766D7"/>
    <w:rsid w:val="0017680A"/>
    <w:rsid w:val="00186E65"/>
    <w:rsid w:val="001A05A7"/>
    <w:rsid w:val="001A7B6B"/>
    <w:rsid w:val="001C27FC"/>
    <w:rsid w:val="001C7595"/>
    <w:rsid w:val="001F2E84"/>
    <w:rsid w:val="001F37C0"/>
    <w:rsid w:val="001F4533"/>
    <w:rsid w:val="001F581A"/>
    <w:rsid w:val="002157D6"/>
    <w:rsid w:val="00240391"/>
    <w:rsid w:val="00240AAF"/>
    <w:rsid w:val="00252EE0"/>
    <w:rsid w:val="00263623"/>
    <w:rsid w:val="0026416B"/>
    <w:rsid w:val="00283FBC"/>
    <w:rsid w:val="00284EA7"/>
    <w:rsid w:val="002953B1"/>
    <w:rsid w:val="002970E1"/>
    <w:rsid w:val="002A7BE3"/>
    <w:rsid w:val="002B64FE"/>
    <w:rsid w:val="002C284E"/>
    <w:rsid w:val="002D05D0"/>
    <w:rsid w:val="002D1062"/>
    <w:rsid w:val="002E083A"/>
    <w:rsid w:val="002E404E"/>
    <w:rsid w:val="00320059"/>
    <w:rsid w:val="0032374E"/>
    <w:rsid w:val="00344FFC"/>
    <w:rsid w:val="00345114"/>
    <w:rsid w:val="003753C2"/>
    <w:rsid w:val="00392F94"/>
    <w:rsid w:val="0039400E"/>
    <w:rsid w:val="003A03F2"/>
    <w:rsid w:val="003B12F4"/>
    <w:rsid w:val="003B52B6"/>
    <w:rsid w:val="003C2C80"/>
    <w:rsid w:val="003E2FDA"/>
    <w:rsid w:val="003E7EC7"/>
    <w:rsid w:val="003F4528"/>
    <w:rsid w:val="00405111"/>
    <w:rsid w:val="00422B7E"/>
    <w:rsid w:val="00426755"/>
    <w:rsid w:val="004405C3"/>
    <w:rsid w:val="00450214"/>
    <w:rsid w:val="004911CE"/>
    <w:rsid w:val="004B290C"/>
    <w:rsid w:val="004C289E"/>
    <w:rsid w:val="004C3631"/>
    <w:rsid w:val="004D26C0"/>
    <w:rsid w:val="004D5591"/>
    <w:rsid w:val="004E767F"/>
    <w:rsid w:val="00531619"/>
    <w:rsid w:val="00532FCD"/>
    <w:rsid w:val="0053388D"/>
    <w:rsid w:val="00543BB6"/>
    <w:rsid w:val="00546BC7"/>
    <w:rsid w:val="0055024E"/>
    <w:rsid w:val="00551874"/>
    <w:rsid w:val="00560A51"/>
    <w:rsid w:val="00561059"/>
    <w:rsid w:val="005720B4"/>
    <w:rsid w:val="0059155B"/>
    <w:rsid w:val="005A1D17"/>
    <w:rsid w:val="005B4009"/>
    <w:rsid w:val="005B6FA4"/>
    <w:rsid w:val="005B7938"/>
    <w:rsid w:val="005C2E75"/>
    <w:rsid w:val="005C5189"/>
    <w:rsid w:val="005E6A9B"/>
    <w:rsid w:val="005F0A0C"/>
    <w:rsid w:val="005F5D85"/>
    <w:rsid w:val="006222EE"/>
    <w:rsid w:val="00627542"/>
    <w:rsid w:val="0064073B"/>
    <w:rsid w:val="006548CF"/>
    <w:rsid w:val="006559F1"/>
    <w:rsid w:val="00657222"/>
    <w:rsid w:val="00657CC6"/>
    <w:rsid w:val="0067489D"/>
    <w:rsid w:val="00677C1D"/>
    <w:rsid w:val="006871A3"/>
    <w:rsid w:val="006B1407"/>
    <w:rsid w:val="006D1284"/>
    <w:rsid w:val="006D6FE9"/>
    <w:rsid w:val="006E396F"/>
    <w:rsid w:val="00705A25"/>
    <w:rsid w:val="00706D5F"/>
    <w:rsid w:val="00714A7C"/>
    <w:rsid w:val="0072118C"/>
    <w:rsid w:val="00730843"/>
    <w:rsid w:val="0073151A"/>
    <w:rsid w:val="007353C9"/>
    <w:rsid w:val="00736EB7"/>
    <w:rsid w:val="00756732"/>
    <w:rsid w:val="00757990"/>
    <w:rsid w:val="007615B2"/>
    <w:rsid w:val="007621B6"/>
    <w:rsid w:val="007640B0"/>
    <w:rsid w:val="00775D00"/>
    <w:rsid w:val="0078319B"/>
    <w:rsid w:val="00795945"/>
    <w:rsid w:val="007B10F4"/>
    <w:rsid w:val="007B2D83"/>
    <w:rsid w:val="007B3447"/>
    <w:rsid w:val="007D42DB"/>
    <w:rsid w:val="007E5D97"/>
    <w:rsid w:val="0080438F"/>
    <w:rsid w:val="0081452D"/>
    <w:rsid w:val="0081502E"/>
    <w:rsid w:val="00830F62"/>
    <w:rsid w:val="0083512B"/>
    <w:rsid w:val="00836BF0"/>
    <w:rsid w:val="00843D30"/>
    <w:rsid w:val="008468F7"/>
    <w:rsid w:val="008471AE"/>
    <w:rsid w:val="00861DA9"/>
    <w:rsid w:val="00882ED2"/>
    <w:rsid w:val="00885D53"/>
    <w:rsid w:val="008E33E7"/>
    <w:rsid w:val="008F71C3"/>
    <w:rsid w:val="008F779D"/>
    <w:rsid w:val="008F7CED"/>
    <w:rsid w:val="00901495"/>
    <w:rsid w:val="009127BB"/>
    <w:rsid w:val="00914AE2"/>
    <w:rsid w:val="009618E5"/>
    <w:rsid w:val="00961CF5"/>
    <w:rsid w:val="009634C8"/>
    <w:rsid w:val="009700F5"/>
    <w:rsid w:val="0097316F"/>
    <w:rsid w:val="009774D8"/>
    <w:rsid w:val="009B30AC"/>
    <w:rsid w:val="009B62F6"/>
    <w:rsid w:val="009C376A"/>
    <w:rsid w:val="009C49A4"/>
    <w:rsid w:val="009C6805"/>
    <w:rsid w:val="009D1CB7"/>
    <w:rsid w:val="009E431E"/>
    <w:rsid w:val="00A324DD"/>
    <w:rsid w:val="00A441EB"/>
    <w:rsid w:val="00A51E02"/>
    <w:rsid w:val="00A606EE"/>
    <w:rsid w:val="00A640FE"/>
    <w:rsid w:val="00A716CC"/>
    <w:rsid w:val="00A81321"/>
    <w:rsid w:val="00A8229F"/>
    <w:rsid w:val="00A82DAD"/>
    <w:rsid w:val="00A837B6"/>
    <w:rsid w:val="00A91CE0"/>
    <w:rsid w:val="00AB6B48"/>
    <w:rsid w:val="00AD09AF"/>
    <w:rsid w:val="00AF4592"/>
    <w:rsid w:val="00B13A78"/>
    <w:rsid w:val="00B35848"/>
    <w:rsid w:val="00B5093F"/>
    <w:rsid w:val="00B6590B"/>
    <w:rsid w:val="00B757D9"/>
    <w:rsid w:val="00B769AF"/>
    <w:rsid w:val="00B82EDC"/>
    <w:rsid w:val="00B87CD9"/>
    <w:rsid w:val="00B92693"/>
    <w:rsid w:val="00BB1722"/>
    <w:rsid w:val="00BB4747"/>
    <w:rsid w:val="00BC1AD7"/>
    <w:rsid w:val="00BD18D1"/>
    <w:rsid w:val="00BE7B69"/>
    <w:rsid w:val="00BF27BF"/>
    <w:rsid w:val="00BF4D7B"/>
    <w:rsid w:val="00C11C8F"/>
    <w:rsid w:val="00C22AD6"/>
    <w:rsid w:val="00C26F80"/>
    <w:rsid w:val="00C4360E"/>
    <w:rsid w:val="00C451F7"/>
    <w:rsid w:val="00C60D46"/>
    <w:rsid w:val="00CA61D6"/>
    <w:rsid w:val="00CA73F0"/>
    <w:rsid w:val="00CB1F89"/>
    <w:rsid w:val="00CF3EDF"/>
    <w:rsid w:val="00CF573A"/>
    <w:rsid w:val="00D00CA9"/>
    <w:rsid w:val="00D23608"/>
    <w:rsid w:val="00D24F13"/>
    <w:rsid w:val="00D279EC"/>
    <w:rsid w:val="00D5337E"/>
    <w:rsid w:val="00D70FD8"/>
    <w:rsid w:val="00D8047C"/>
    <w:rsid w:val="00D87ABD"/>
    <w:rsid w:val="00D910F1"/>
    <w:rsid w:val="00DA2598"/>
    <w:rsid w:val="00DB345F"/>
    <w:rsid w:val="00DB7415"/>
    <w:rsid w:val="00DD70D2"/>
    <w:rsid w:val="00DE39EC"/>
    <w:rsid w:val="00DE7A65"/>
    <w:rsid w:val="00E0303D"/>
    <w:rsid w:val="00E20C9A"/>
    <w:rsid w:val="00E2545B"/>
    <w:rsid w:val="00E41151"/>
    <w:rsid w:val="00E4543A"/>
    <w:rsid w:val="00E551B8"/>
    <w:rsid w:val="00E55894"/>
    <w:rsid w:val="00E5598D"/>
    <w:rsid w:val="00E60DF5"/>
    <w:rsid w:val="00E6116D"/>
    <w:rsid w:val="00E6431C"/>
    <w:rsid w:val="00E64C5D"/>
    <w:rsid w:val="00E71490"/>
    <w:rsid w:val="00E7395C"/>
    <w:rsid w:val="00E86659"/>
    <w:rsid w:val="00E93D6C"/>
    <w:rsid w:val="00EA487E"/>
    <w:rsid w:val="00EB2C93"/>
    <w:rsid w:val="00ED027C"/>
    <w:rsid w:val="00EE14AA"/>
    <w:rsid w:val="00EE3199"/>
    <w:rsid w:val="00EE3E70"/>
    <w:rsid w:val="00F029BA"/>
    <w:rsid w:val="00F40121"/>
    <w:rsid w:val="00F44F16"/>
    <w:rsid w:val="00F45B79"/>
    <w:rsid w:val="00F5367C"/>
    <w:rsid w:val="00F61321"/>
    <w:rsid w:val="00F7260F"/>
    <w:rsid w:val="00F77CAC"/>
    <w:rsid w:val="00F86262"/>
    <w:rsid w:val="00F87AEB"/>
    <w:rsid w:val="00F921C3"/>
    <w:rsid w:val="00F97090"/>
    <w:rsid w:val="00FA7195"/>
    <w:rsid w:val="00FB4449"/>
    <w:rsid w:val="00FC4549"/>
    <w:rsid w:val="00FC4A4B"/>
    <w:rsid w:val="00FC55ED"/>
    <w:rsid w:val="00FE3BE6"/>
    <w:rsid w:val="00FF21E6"/>
    <w:rsid w:val="00FF3A3B"/>
    <w:rsid w:val="16716BB8"/>
    <w:rsid w:val="1AEE063A"/>
    <w:rsid w:val="25F26D91"/>
    <w:rsid w:val="29C70638"/>
    <w:rsid w:val="3C6250A3"/>
    <w:rsid w:val="3C8A75F3"/>
    <w:rsid w:val="3ECF8BEC"/>
    <w:rsid w:val="3FE3CCBB"/>
    <w:rsid w:val="3FFFE6F1"/>
    <w:rsid w:val="4F7BAE48"/>
    <w:rsid w:val="599F19D6"/>
    <w:rsid w:val="5B010933"/>
    <w:rsid w:val="5B884960"/>
    <w:rsid w:val="5F4D50E0"/>
    <w:rsid w:val="616E2C03"/>
    <w:rsid w:val="65BE8D87"/>
    <w:rsid w:val="68BA1E73"/>
    <w:rsid w:val="6B4F099B"/>
    <w:rsid w:val="6EDF9154"/>
    <w:rsid w:val="6EFEA7FE"/>
    <w:rsid w:val="6F5544EB"/>
    <w:rsid w:val="71F649D2"/>
    <w:rsid w:val="767DBF59"/>
    <w:rsid w:val="77E739C4"/>
    <w:rsid w:val="7F3EE008"/>
    <w:rsid w:val="7FD508E2"/>
    <w:rsid w:val="7FEB915D"/>
    <w:rsid w:val="7FFB5F9F"/>
    <w:rsid w:val="96FDC475"/>
    <w:rsid w:val="BBFF0247"/>
    <w:rsid w:val="BF7E04E8"/>
    <w:rsid w:val="BFB93EB4"/>
    <w:rsid w:val="BFEFC33C"/>
    <w:rsid w:val="CE7D11D7"/>
    <w:rsid w:val="D267C838"/>
    <w:rsid w:val="D7F5A35C"/>
    <w:rsid w:val="DBDB75B7"/>
    <w:rsid w:val="DC7FF919"/>
    <w:rsid w:val="DFDF93C9"/>
    <w:rsid w:val="F2FD15CF"/>
    <w:rsid w:val="F6FFDF53"/>
    <w:rsid w:val="FADF4148"/>
    <w:rsid w:val="FB9FEC09"/>
    <w:rsid w:val="FF3B37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hAnsi="宋体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tjec</Company>
  <Pages>5</Pages>
  <Words>1503</Words>
  <Characters>1712</Characters>
  <Lines>15</Lines>
  <Paragraphs>4</Paragraphs>
  <TotalTime>13</TotalTime>
  <ScaleCrop>false</ScaleCrop>
  <LinksUpToDate>false</LinksUpToDate>
  <CharactersWithSpaces>1989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2017-06-09T11:12:00Z</dcterms:created>
  <dc:creator>办公室</dc:creator>
  <cp:lastModifiedBy>kylin</cp:lastModifiedBy>
  <cp:lastPrinted>2022-07-21T17:30:00Z</cp:lastPrinted>
  <dcterms:modified xsi:type="dcterms:W3CDTF">2022-08-29T14:42:14Z</dcterms:modified>
  <dc:title>津经[2003]号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771938BBBAEF4ED58EE5811A57D9C768</vt:lpwstr>
  </property>
</Properties>
</file>